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B0170" w14:textId="6FF20EA8" w:rsidR="008E5D0B" w:rsidRPr="00A008A0" w:rsidRDefault="00A008A0" w:rsidP="00A008A0">
      <w:pPr>
        <w:pStyle w:val="vance11articletype"/>
        <w:rPr>
          <w:rFonts w:eastAsiaTheme="minorEastAsia"/>
          <w:lang w:eastAsia="zh-CN"/>
        </w:rPr>
      </w:pPr>
      <w:r w:rsidRPr="006453D9">
        <w:t>Type of the Paper (Article, Review, Communication, etc.)</w:t>
      </w:r>
    </w:p>
    <w:p w14:paraId="7322E6B9" w14:textId="6F9F8791" w:rsidR="008E5D0B" w:rsidRPr="001813DE" w:rsidRDefault="00A008A0" w:rsidP="00C734A3">
      <w:pPr>
        <w:pStyle w:val="vance11title"/>
        <w:rPr>
          <w:rFonts w:eastAsiaTheme="minorEastAsia"/>
          <w:lang w:eastAsia="zh-CN"/>
        </w:rPr>
      </w:pPr>
      <w:r>
        <w:rPr>
          <w:rFonts w:eastAsiaTheme="minorEastAsia" w:hint="eastAsia"/>
          <w:lang w:eastAsia="zh-CN"/>
        </w:rPr>
        <w:t>Title</w:t>
      </w:r>
    </w:p>
    <w:p w14:paraId="775B6456" w14:textId="67207EDF" w:rsidR="001813DE" w:rsidRPr="00A008A0" w:rsidRDefault="00A008A0" w:rsidP="001813DE">
      <w:pPr>
        <w:pStyle w:val="vance11authornames"/>
        <w:rPr>
          <w:rFonts w:eastAsiaTheme="minorEastAsia"/>
          <w:lang w:eastAsia="zh-CN"/>
        </w:rPr>
      </w:pPr>
      <w:r>
        <w:rPr>
          <w:rFonts w:eastAsiaTheme="minorEastAsia" w:hint="eastAsia"/>
          <w:lang w:eastAsia="zh-CN"/>
        </w:rPr>
        <w:t>Firs</w:t>
      </w:r>
      <w:r w:rsidR="00331947">
        <w:rPr>
          <w:rFonts w:eastAsiaTheme="minorEastAsia" w:hint="eastAsia"/>
          <w:lang w:eastAsia="zh-CN"/>
        </w:rPr>
        <w:t>t</w:t>
      </w:r>
      <w:r w:rsidR="001813DE">
        <w:rPr>
          <w:rFonts w:eastAsiaTheme="minorEastAsia" w:hint="eastAsia"/>
          <w:lang w:eastAsia="zh-CN"/>
        </w:rPr>
        <w:t xml:space="preserve"> </w:t>
      </w:r>
      <w:r w:rsidR="00331947">
        <w:rPr>
          <w:rFonts w:eastAsiaTheme="minorEastAsia" w:hint="eastAsia"/>
          <w:lang w:eastAsia="zh-CN"/>
        </w:rPr>
        <w:t>Author</w:t>
      </w:r>
      <w:r w:rsidR="001813DE">
        <w:rPr>
          <w:rFonts w:eastAsiaTheme="minorEastAsia" w:hint="eastAsia"/>
          <w:lang w:eastAsia="zh-CN"/>
        </w:rPr>
        <w:t xml:space="preserve"> </w:t>
      </w:r>
      <w:r w:rsidR="001813DE" w:rsidRPr="001813DE">
        <w:rPr>
          <w:rFonts w:eastAsiaTheme="minorEastAsia" w:hint="eastAsia"/>
          <w:vertAlign w:val="superscript"/>
          <w:lang w:eastAsia="zh-CN"/>
        </w:rPr>
        <w:t>1</w:t>
      </w:r>
      <w:r w:rsidRPr="00A008A0">
        <w:rPr>
          <w:rFonts w:eastAsiaTheme="minorEastAsia" w:hint="eastAsia"/>
          <w:lang w:eastAsia="zh-CN"/>
        </w:rPr>
        <w:t>,</w:t>
      </w:r>
      <w:r>
        <w:rPr>
          <w:rFonts w:eastAsiaTheme="minorEastAsia" w:hint="eastAsia"/>
          <w:lang w:eastAsia="zh-CN"/>
        </w:rPr>
        <w:t xml:space="preserve"> </w:t>
      </w:r>
      <w:r w:rsidR="00331947">
        <w:rPr>
          <w:rFonts w:eastAsiaTheme="minorEastAsia" w:hint="eastAsia"/>
          <w:lang w:eastAsia="zh-CN"/>
        </w:rPr>
        <w:t>Second Author</w:t>
      </w:r>
      <w:r>
        <w:rPr>
          <w:rFonts w:eastAsiaTheme="minorEastAsia" w:hint="eastAsia"/>
          <w:lang w:eastAsia="zh-CN"/>
        </w:rPr>
        <w:t xml:space="preserve"> </w:t>
      </w:r>
      <w:r w:rsidRPr="00A008A0">
        <w:rPr>
          <w:rFonts w:eastAsiaTheme="minorEastAsia" w:hint="eastAsia"/>
          <w:vertAlign w:val="superscript"/>
          <w:lang w:eastAsia="zh-CN"/>
        </w:rPr>
        <w:t>2</w:t>
      </w:r>
      <w:r>
        <w:rPr>
          <w:rFonts w:eastAsiaTheme="minorEastAsia" w:hint="eastAsia"/>
          <w:vertAlign w:val="superscript"/>
          <w:lang w:eastAsia="zh-CN"/>
        </w:rPr>
        <w:t xml:space="preserve"> </w:t>
      </w:r>
      <w:r w:rsidRPr="00A008A0">
        <w:rPr>
          <w:rFonts w:eastAsiaTheme="minorEastAsia" w:hint="eastAsia"/>
          <w:lang w:eastAsia="zh-CN"/>
        </w:rPr>
        <w:t>and</w:t>
      </w:r>
      <w:r>
        <w:rPr>
          <w:rFonts w:eastAsiaTheme="minorEastAsia" w:hint="eastAsia"/>
          <w:lang w:eastAsia="zh-CN"/>
        </w:rPr>
        <w:t xml:space="preserve"> </w:t>
      </w:r>
      <w:r w:rsidR="00331947">
        <w:rPr>
          <w:rFonts w:eastAsiaTheme="minorEastAsia" w:hint="eastAsia"/>
          <w:lang w:eastAsia="zh-CN"/>
        </w:rPr>
        <w:t>Last Author</w:t>
      </w:r>
      <w:r>
        <w:rPr>
          <w:rFonts w:eastAsiaTheme="minorEastAsia" w:hint="eastAsia"/>
          <w:lang w:eastAsia="zh-CN"/>
        </w:rPr>
        <w:t xml:space="preserve"> </w:t>
      </w:r>
      <w:proofErr w:type="gramStart"/>
      <w:r w:rsidRPr="00A008A0">
        <w:rPr>
          <w:rFonts w:eastAsiaTheme="minorEastAsia" w:hint="eastAsia"/>
          <w:vertAlign w:val="superscript"/>
          <w:lang w:eastAsia="zh-CN"/>
        </w:rPr>
        <w:t>2,*</w:t>
      </w:r>
      <w:proofErr w:type="gramEnd"/>
    </w:p>
    <w:p w14:paraId="1521C803" w14:textId="122F6BAB" w:rsidR="00A008A0" w:rsidRPr="00331947" w:rsidRDefault="001813DE" w:rsidP="00331947">
      <w:pPr>
        <w:pStyle w:val="vance11affiliation"/>
      </w:pPr>
      <w:r w:rsidRPr="00976597">
        <w:rPr>
          <w:vertAlign w:val="superscript"/>
        </w:rPr>
        <w:t>1</w:t>
      </w:r>
      <w:r w:rsidR="00A008A0">
        <w:tab/>
      </w:r>
      <w:r w:rsidR="00331947" w:rsidRPr="00331947">
        <w:t>Laboratory X, Institute X, Department X, Organization X, City X, State XX (only USA, Canada and Australia), Country</w:t>
      </w:r>
      <w:r w:rsidRPr="00331947">
        <w:t>;</w:t>
      </w:r>
      <w:r w:rsidR="00A008A0" w:rsidRPr="00331947">
        <w:rPr>
          <w:rFonts w:hint="eastAsia"/>
        </w:rPr>
        <w:t xml:space="preserve"> email1@example.com</w:t>
      </w:r>
    </w:p>
    <w:p w14:paraId="275E4F25" w14:textId="3F49E655" w:rsidR="00A008A0" w:rsidRDefault="00A008A0" w:rsidP="00331947">
      <w:pPr>
        <w:pStyle w:val="vance11affiliation"/>
      </w:pPr>
      <w:r w:rsidRPr="00A008A0">
        <w:rPr>
          <w:rFonts w:hint="eastAsia"/>
          <w:vertAlign w:val="superscript"/>
          <w:lang w:eastAsia="zh-CN"/>
        </w:rPr>
        <w:t>2</w:t>
      </w:r>
      <w:r>
        <w:rPr>
          <w:lang w:eastAsia="zh-CN"/>
        </w:rPr>
        <w:tab/>
      </w:r>
      <w:r w:rsidR="00331947" w:rsidRPr="00331947">
        <w:t>Laboratory X, Institute X, Department X, Organization X, City X, State XX (only USA, Canada and Australia), Country</w:t>
      </w:r>
      <w:r>
        <w:rPr>
          <w:rFonts w:hint="eastAsia"/>
          <w:lang w:eastAsia="zh-CN"/>
        </w:rPr>
        <w:t xml:space="preserve">; </w:t>
      </w:r>
      <w:r w:rsidRPr="00A008A0">
        <w:rPr>
          <w:rFonts w:hint="eastAsia"/>
          <w:lang w:eastAsia="zh-CN"/>
        </w:rPr>
        <w:t>email2@example.com</w:t>
      </w:r>
    </w:p>
    <w:p w14:paraId="709482EE" w14:textId="496A41CB" w:rsidR="00A008A0" w:rsidRPr="00A008A0" w:rsidRDefault="00A008A0" w:rsidP="00331947">
      <w:pPr>
        <w:pStyle w:val="vance11affiliation"/>
        <w:rPr>
          <w:lang w:eastAsia="zh-CN"/>
        </w:rPr>
      </w:pPr>
      <w:r w:rsidRPr="009C4A26">
        <w:rPr>
          <w:b/>
        </w:rPr>
        <w:t>*</w:t>
      </w:r>
      <w:r w:rsidRPr="00D945EC">
        <w:tab/>
        <w:t>Correspondence: e-mail@e-mail.com</w:t>
      </w:r>
    </w:p>
    <w:p w14:paraId="4D5BF289" w14:textId="77777777" w:rsidR="00F166B0" w:rsidRPr="00F166B0" w:rsidRDefault="00F166B0" w:rsidP="00F166B0">
      <w:pPr>
        <w:pStyle w:val="vance11linetop"/>
        <w:spacing w:before="280" w:after="0"/>
        <w:rPr>
          <w:lang w:eastAsia="zh-CN"/>
        </w:rPr>
      </w:pPr>
    </w:p>
    <w:tbl>
      <w:tblPr>
        <w:tblpPr w:leftFromText="198" w:rightFromText="198" w:vertAnchor="page" w:horzAnchor="margin" w:tblpY="6037"/>
        <w:tblW w:w="2098" w:type="dxa"/>
        <w:tblLayout w:type="fixed"/>
        <w:tblCellMar>
          <w:left w:w="0" w:type="dxa"/>
          <w:right w:w="0" w:type="dxa"/>
        </w:tblCellMar>
        <w:tblLook w:val="04A0" w:firstRow="1" w:lastRow="0" w:firstColumn="1" w:lastColumn="0" w:noHBand="0" w:noVBand="1"/>
      </w:tblPr>
      <w:tblGrid>
        <w:gridCol w:w="2098"/>
      </w:tblGrid>
      <w:tr w:rsidR="00FB5E50" w:rsidRPr="00B047B8" w14:paraId="3ABD2CC6" w14:textId="77777777" w:rsidTr="00EC0A6F">
        <w:trPr>
          <w:trHeight w:val="2608"/>
        </w:trPr>
        <w:tc>
          <w:tcPr>
            <w:tcW w:w="2098" w:type="dxa"/>
            <w:shd w:val="clear" w:color="auto" w:fill="auto"/>
          </w:tcPr>
          <w:p w14:paraId="49F0C315" w14:textId="189575E6" w:rsidR="00F362E8" w:rsidRPr="00FB5E50" w:rsidRDefault="00F362E8" w:rsidP="00EC0A6F">
            <w:pPr>
              <w:pStyle w:val="vance11history"/>
              <w:rPr>
                <w:rFonts w:eastAsiaTheme="minorEastAsia"/>
                <w:b/>
                <w:bCs/>
                <w:sz w:val="18"/>
                <w:szCs w:val="18"/>
                <w:lang w:eastAsia="zh-CN"/>
              </w:rPr>
            </w:pPr>
            <w:r w:rsidRPr="00836084">
              <w:t>Received: date</w:t>
            </w:r>
          </w:p>
          <w:p w14:paraId="3478DCB0" w14:textId="77777777" w:rsidR="00F362E8" w:rsidRDefault="00F362E8" w:rsidP="00EC0A6F">
            <w:pPr>
              <w:pStyle w:val="vance11history"/>
            </w:pPr>
            <w:r>
              <w:t>Revised: date</w:t>
            </w:r>
          </w:p>
          <w:p w14:paraId="1BB72089" w14:textId="77777777" w:rsidR="00F362E8" w:rsidRPr="00836084" w:rsidRDefault="00F362E8" w:rsidP="00EC0A6F">
            <w:pPr>
              <w:pStyle w:val="vance11history"/>
            </w:pPr>
            <w:r>
              <w:t>Accepted: date</w:t>
            </w:r>
          </w:p>
          <w:p w14:paraId="52D05F22" w14:textId="77777777" w:rsidR="001C0150" w:rsidRDefault="00F362E8" w:rsidP="00EC0A6F">
            <w:pPr>
              <w:pStyle w:val="vance11history"/>
              <w:rPr>
                <w:rFonts w:eastAsiaTheme="minorEastAsia"/>
                <w:lang w:eastAsia="zh-CN"/>
              </w:rPr>
            </w:pPr>
            <w:r w:rsidRPr="00836084">
              <w:t>Published: date</w:t>
            </w:r>
          </w:p>
          <w:p w14:paraId="5222B5CE" w14:textId="77777777" w:rsidR="001C0150" w:rsidRDefault="001C0150" w:rsidP="00EC0A6F">
            <w:pPr>
              <w:rPr>
                <w:lang w:bidi="en-US"/>
              </w:rPr>
            </w:pPr>
            <w:r w:rsidRPr="00B047B8">
              <w:rPr>
                <w:rFonts w:eastAsia="等线"/>
                <w:noProof/>
              </w:rPr>
              <w:drawing>
                <wp:inline distT="0" distB="0" distL="0" distR="0" wp14:anchorId="10AD5065" wp14:editId="63F1DEAC">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5B67DE04" w14:textId="5DC81704" w:rsidR="001C0150" w:rsidRPr="001C0150" w:rsidRDefault="001C0150" w:rsidP="00EC0A6F">
            <w:pPr>
              <w:pStyle w:val="vance11Copyright"/>
              <w:rPr>
                <w:rFonts w:eastAsiaTheme="minorEastAsia"/>
                <w:lang w:eastAsia="zh-CN" w:bidi="en-US"/>
              </w:rPr>
            </w:pPr>
            <w:r w:rsidRPr="00B047B8">
              <w:rPr>
                <w:rFonts w:eastAsia="等线"/>
                <w:b/>
                <w:lang w:bidi="en-US"/>
              </w:rPr>
              <w:t>Copyright:</w:t>
            </w:r>
            <w:r w:rsidRPr="00B047B8">
              <w:rPr>
                <w:rFonts w:eastAsia="等线"/>
                <w:lang w:bidi="en-US"/>
              </w:rPr>
              <w:t xml:space="preserve"> </w:t>
            </w:r>
            <w:r>
              <w:rPr>
                <w:rFonts w:eastAsia="等线"/>
                <w:lang w:bidi="en-US"/>
              </w:rPr>
              <w:t xml:space="preserve">© 2024 by the authors. </w:t>
            </w:r>
            <w:r w:rsidRPr="001C0150">
              <w:rPr>
                <w:rFonts w:eastAsia="等线"/>
                <w:lang w:val="en-US" w:bidi="en-US"/>
              </w:rPr>
              <w:t>This is an open-access article distributed under the terms of the Creative Commons Attribution License (CC BY)</w:t>
            </w:r>
            <w:r w:rsidRPr="00B047B8">
              <w:rPr>
                <w:rFonts w:eastAsia="等线"/>
                <w:lang w:bidi="en-US"/>
              </w:rPr>
              <w:t xml:space="preserve"> (</w:t>
            </w:r>
            <w:r>
              <w:rPr>
                <w:rFonts w:eastAsia="等线"/>
                <w:lang w:bidi="en-US"/>
              </w:rPr>
              <w:t>https://</w:t>
            </w:r>
            <w:r w:rsidRPr="00B047B8">
              <w:rPr>
                <w:rFonts w:eastAsia="等线"/>
                <w:lang w:bidi="en-US"/>
              </w:rPr>
              <w:t>creativecommons.org/licenses/by/4.0/).</w:t>
            </w:r>
          </w:p>
        </w:tc>
      </w:tr>
    </w:tbl>
    <w:p w14:paraId="1A5A6F35" w14:textId="78D7F023" w:rsidR="00331947" w:rsidRPr="00F166B0" w:rsidRDefault="001813DE" w:rsidP="00FB5E50">
      <w:pPr>
        <w:pStyle w:val="vance11abstract"/>
        <w:ind w:left="2551"/>
        <w:rPr>
          <w:rFonts w:eastAsiaTheme="minorEastAsia"/>
          <w:lang w:eastAsia="zh-CN"/>
        </w:rPr>
      </w:pPr>
      <w:r w:rsidRPr="00117D60">
        <w:rPr>
          <w:b/>
          <w:bCs/>
        </w:rPr>
        <w:t>Abstract:</w:t>
      </w:r>
      <w:r w:rsidRPr="00117D60">
        <w:rPr>
          <w:rFonts w:eastAsiaTheme="minorEastAsia" w:hint="eastAsia"/>
        </w:rPr>
        <w:t xml:space="preserve"> </w:t>
      </w:r>
      <w:r w:rsidR="00331947" w:rsidRPr="00117D60">
        <w:t>A single paragraph of about 200 words maximum. As a primary goal, the abstract should render the general significance and conceptual advance of the work clearly accessible to a broad readership. References should not be cited in the abstract. Leave the Abstract empty if your article does not require one</w:t>
      </w:r>
      <w:r w:rsidR="00331947" w:rsidRPr="00117D60">
        <w:rPr>
          <w:rFonts w:eastAsiaTheme="minorEastAsia" w:hint="eastAsia"/>
        </w:rPr>
        <w:t xml:space="preserve">. </w:t>
      </w:r>
      <w:r w:rsidR="00331947" w:rsidRPr="00117D60">
        <w:t xml:space="preserve">For full guidelines please refer to </w:t>
      </w:r>
      <w:hyperlink r:id="rId9" w:history="1">
        <w:r w:rsidR="00331947" w:rsidRPr="00117D60">
          <w:t>Author Guidelines</w:t>
        </w:r>
      </w:hyperlink>
      <w:r w:rsidR="00331947" w:rsidRPr="00117D60">
        <w:rPr>
          <w:rFonts w:eastAsiaTheme="minorEastAsia" w:hint="eastAsia"/>
        </w:rPr>
        <w:t>.</w:t>
      </w:r>
      <w:r w:rsidR="00117D60" w:rsidRPr="00117D60">
        <w:rPr>
          <w:rFonts w:eastAsiaTheme="minorEastAsia" w:hint="eastAsia"/>
        </w:rPr>
        <w:t xml:space="preserve"> </w:t>
      </w:r>
    </w:p>
    <w:p w14:paraId="431754A4" w14:textId="0FC1911B" w:rsidR="001C0150" w:rsidRDefault="005A36EC" w:rsidP="00FB5E50">
      <w:pPr>
        <w:pStyle w:val="vance11keywords"/>
        <w:ind w:left="2551"/>
      </w:pPr>
      <w:r w:rsidRPr="00117D60">
        <w:rPr>
          <w:b/>
        </w:rPr>
        <w:t>Keywords:</w:t>
      </w:r>
      <w:r w:rsidRPr="00117D60">
        <w:t xml:space="preserve"> </w:t>
      </w:r>
      <w:r w:rsidR="00331947" w:rsidRPr="00117D60">
        <w:rPr>
          <w:rFonts w:hint="eastAsia"/>
        </w:rPr>
        <w:t xml:space="preserve">keyword 1; keyword 2; keyword 3 (Min 3 </w:t>
      </w:r>
      <w:r w:rsidR="00331947" w:rsidRPr="00117D60">
        <w:t>–</w:t>
      </w:r>
      <w:r w:rsidR="00331947" w:rsidRPr="00117D60">
        <w:rPr>
          <w:rFonts w:hint="eastAsia"/>
        </w:rPr>
        <w:t xml:space="preserve"> Max 8)</w:t>
      </w:r>
    </w:p>
    <w:p w14:paraId="32D11BAD" w14:textId="77777777" w:rsidR="00FB5E50" w:rsidRDefault="00FB5E50" w:rsidP="00FB5E50">
      <w:pPr>
        <w:rPr>
          <w:lang w:bidi="en-US"/>
        </w:rPr>
      </w:pPr>
    </w:p>
    <w:p w14:paraId="1B45C043" w14:textId="77777777" w:rsidR="00FB5E50" w:rsidRPr="00FB5E50" w:rsidRDefault="00FB5E50" w:rsidP="00FB5E50">
      <w:pPr>
        <w:rPr>
          <w:lang w:bidi="en-US"/>
        </w:rPr>
      </w:pPr>
    </w:p>
    <w:p w14:paraId="5DB9F3A1" w14:textId="77777777" w:rsidR="00FB5E50" w:rsidRDefault="00FB5E50" w:rsidP="00F166B0">
      <w:pPr>
        <w:pStyle w:val="vance11linebottom"/>
        <w:rPr>
          <w:lang w:eastAsia="zh-CN"/>
        </w:rPr>
      </w:pPr>
    </w:p>
    <w:p w14:paraId="6BE4D9B9" w14:textId="77777777" w:rsidR="00FB5E50" w:rsidRPr="00EC0A6F" w:rsidRDefault="00FB5E50" w:rsidP="00F166B0">
      <w:pPr>
        <w:pStyle w:val="vance11linebottom"/>
        <w:rPr>
          <w:lang w:eastAsia="zh-CN"/>
        </w:rPr>
      </w:pPr>
    </w:p>
    <w:p w14:paraId="3C16E391" w14:textId="77777777" w:rsidR="001C0150" w:rsidRPr="00F166B0" w:rsidRDefault="001C0150" w:rsidP="00F166B0">
      <w:pPr>
        <w:pStyle w:val="vance11linebottom"/>
        <w:rPr>
          <w:lang w:eastAsia="zh-CN"/>
        </w:rPr>
      </w:pPr>
    </w:p>
    <w:p w14:paraId="1FDC287A" w14:textId="5A17A1BB" w:rsidR="00117D60" w:rsidRDefault="00117D60" w:rsidP="00117D60">
      <w:pPr>
        <w:pStyle w:val="vance11heading1"/>
        <w:rPr>
          <w:rFonts w:eastAsiaTheme="minorEastAsia"/>
          <w:lang w:eastAsia="zh-CN"/>
        </w:rPr>
      </w:pPr>
      <w:r>
        <w:rPr>
          <w:rFonts w:eastAsiaTheme="minorEastAsia" w:hint="eastAsia"/>
          <w:lang w:eastAsia="zh-CN"/>
        </w:rPr>
        <w:t>0. How to use this template</w:t>
      </w:r>
    </w:p>
    <w:p w14:paraId="5745CC93" w14:textId="05D7CA09" w:rsidR="00117D60" w:rsidRPr="00117D60" w:rsidRDefault="00936C77" w:rsidP="003B374B">
      <w:pPr>
        <w:pStyle w:val="vance11text"/>
        <w:rPr>
          <w:rFonts w:eastAsiaTheme="minorEastAsia"/>
        </w:rPr>
      </w:pPr>
      <w:r w:rsidRPr="00936C77">
        <w:rPr>
          <w:rFonts w:eastAsiaTheme="minorEastAsia"/>
        </w:rPr>
        <w:t>Each section has an assigned style available in the "Styles" menu of Word. Remove this paragraph and begin section numbering with 1. For any questions, please contact the editorial office of the journal or support@vancepress.com.</w:t>
      </w:r>
    </w:p>
    <w:p w14:paraId="21ADAB6A" w14:textId="4E3599D2" w:rsidR="005A36EC" w:rsidRDefault="007244D9" w:rsidP="007244D9">
      <w:pPr>
        <w:pStyle w:val="vance11heading1"/>
        <w:rPr>
          <w:rFonts w:eastAsiaTheme="minorEastAsia"/>
          <w:lang w:eastAsia="zh-CN"/>
        </w:rPr>
      </w:pPr>
      <w:r>
        <w:rPr>
          <w:rFonts w:eastAsiaTheme="minorEastAsia" w:hint="eastAsia"/>
          <w:lang w:eastAsia="zh-CN"/>
        </w:rPr>
        <w:t xml:space="preserve">1. </w:t>
      </w:r>
      <w:r w:rsidR="00936C77">
        <w:rPr>
          <w:rFonts w:eastAsiaTheme="minorEastAsia" w:hint="eastAsia"/>
          <w:lang w:eastAsia="zh-CN"/>
        </w:rPr>
        <w:t>Introduction</w:t>
      </w:r>
    </w:p>
    <w:p w14:paraId="2651F0C1" w14:textId="4ACE8880" w:rsidR="007A705E" w:rsidRPr="005A36EC" w:rsidRDefault="007A705E" w:rsidP="007A705E">
      <w:pPr>
        <w:pStyle w:val="vance11text"/>
        <w:rPr>
          <w:rFonts w:eastAsiaTheme="minorEastAsia"/>
        </w:rPr>
      </w:pPr>
      <w:r w:rsidRPr="007A705E">
        <w:rPr>
          <w:rFonts w:eastAsiaTheme="minorEastAsia"/>
        </w:rPr>
        <w:t>The introduction should briefly place the study in context, define its purpose and significance, review the current research, and cite key publications. Highlight any controversial hypotheses, state the main aim, and summarize key conclusions. Keep it accessible to scientists outside your field. Number references sequentially in square brackets (e.g., [1], [2,3], [4–6]). For Original Research, Clinical Trials, and Technology Reports, keep the introduction concise with no subheadings. For Case Reports, include symptoms, physical exams, and lab results.</w:t>
      </w:r>
    </w:p>
    <w:p w14:paraId="6C6E9328" w14:textId="1CF361F0" w:rsidR="005A36EC" w:rsidRDefault="007244D9" w:rsidP="007244D9">
      <w:pPr>
        <w:pStyle w:val="vance11heading1"/>
        <w:rPr>
          <w:rFonts w:eastAsiaTheme="minorEastAsia"/>
          <w:lang w:eastAsia="zh-CN"/>
        </w:rPr>
      </w:pPr>
      <w:r>
        <w:rPr>
          <w:rFonts w:eastAsiaTheme="minorEastAsia" w:hint="eastAsia"/>
          <w:lang w:eastAsia="zh-CN"/>
        </w:rPr>
        <w:t xml:space="preserve">2. </w:t>
      </w:r>
      <w:r w:rsidR="007A705E">
        <w:rPr>
          <w:rFonts w:eastAsiaTheme="minorEastAsia" w:hint="eastAsia"/>
          <w:lang w:eastAsia="zh-CN"/>
        </w:rPr>
        <w:t>First Order Heading</w:t>
      </w:r>
    </w:p>
    <w:p w14:paraId="01115069" w14:textId="56F7135E" w:rsidR="007A705E" w:rsidRDefault="007A705E" w:rsidP="007A705E">
      <w:pPr>
        <w:pStyle w:val="vance11heading2"/>
      </w:pPr>
      <w:r>
        <w:rPr>
          <w:rFonts w:hint="eastAsia"/>
        </w:rPr>
        <w:t>2.1</w:t>
      </w:r>
      <w:r w:rsidR="00D210FC">
        <w:rPr>
          <w:rFonts w:hint="eastAsia"/>
          <w:lang w:eastAsia="zh-CN"/>
        </w:rPr>
        <w:t>.</w:t>
      </w:r>
      <w:r>
        <w:rPr>
          <w:rFonts w:hint="eastAsia"/>
        </w:rPr>
        <w:t xml:space="preserve"> Second Order Heading</w:t>
      </w:r>
    </w:p>
    <w:p w14:paraId="54902D1B" w14:textId="586C8A00" w:rsidR="00A2411A" w:rsidRDefault="00A2411A" w:rsidP="00A2411A">
      <w:pPr>
        <w:pStyle w:val="vance11heading3"/>
        <w:rPr>
          <w:rFonts w:eastAsiaTheme="minorEastAsia"/>
          <w:lang w:eastAsia="zh-CN"/>
        </w:rPr>
      </w:pPr>
      <w:r w:rsidRPr="00A2411A">
        <w:rPr>
          <w:rFonts w:hint="eastAsia"/>
        </w:rPr>
        <w:t>2.1.1</w:t>
      </w:r>
      <w:r w:rsidR="00D210FC">
        <w:rPr>
          <w:rFonts w:eastAsiaTheme="minorEastAsia" w:hint="eastAsia"/>
          <w:lang w:eastAsia="zh-CN"/>
        </w:rPr>
        <w:t>.</w:t>
      </w:r>
      <w:r w:rsidRPr="00A2411A">
        <w:rPr>
          <w:rFonts w:hint="eastAsia"/>
        </w:rPr>
        <w:t xml:space="preserve"> Third Order Heading</w:t>
      </w:r>
    </w:p>
    <w:p w14:paraId="27B378DE" w14:textId="6B6AD6AB" w:rsidR="00A2411A" w:rsidRDefault="00A2411A" w:rsidP="00A2411A">
      <w:pPr>
        <w:pStyle w:val="vance11heading4"/>
      </w:pPr>
      <w:r w:rsidRPr="00A2411A">
        <w:rPr>
          <w:i/>
          <w:iCs/>
        </w:rPr>
        <w:t>Fourth-Order Heading</w:t>
      </w:r>
      <w:r w:rsidRPr="00A2411A">
        <w:t>: ((Text, no numbering))</w:t>
      </w:r>
    </w:p>
    <w:p w14:paraId="1AF7E825" w14:textId="724CD423" w:rsidR="00A2411A" w:rsidRDefault="00A2411A" w:rsidP="00A2411A">
      <w:pPr>
        <w:pStyle w:val="vance11text"/>
        <w:rPr>
          <w:rFonts w:eastAsiaTheme="minorEastAsia"/>
          <w:lang w:eastAsia="zh-CN"/>
        </w:rPr>
      </w:pPr>
      <w:r>
        <w:rPr>
          <w:rFonts w:hint="eastAsia"/>
          <w:lang w:eastAsia="zh-CN"/>
        </w:rPr>
        <w:lastRenderedPageBreak/>
        <w:t>Main</w:t>
      </w:r>
      <w:r>
        <w:rPr>
          <w:rFonts w:hint="eastAsia"/>
        </w:rPr>
        <w:t xml:space="preserve"> text paragraphs: </w:t>
      </w:r>
      <w:r w:rsidRPr="00A2411A">
        <w:t xml:space="preserve">Do not abbreviate terms like Figure or </w:t>
      </w:r>
      <w:r w:rsidR="00D82DAA">
        <w:rPr>
          <w:rFonts w:eastAsiaTheme="minorEastAsia" w:hint="eastAsia"/>
          <w:lang w:eastAsia="zh-CN"/>
        </w:rPr>
        <w:t>Table</w:t>
      </w:r>
      <w:r w:rsidRPr="00A2411A">
        <w:t xml:space="preserve">; display items should always be singular (e.g., </w:t>
      </w:r>
      <w:r w:rsidR="00D82DAA" w:rsidRPr="00325902">
        <w:t xml:space="preserve"> </w:t>
      </w:r>
      <w:r w:rsidR="00D82DAA">
        <w:t>Figure 1, Table 1, etc</w:t>
      </w:r>
      <w:r w:rsidRPr="00A2411A">
        <w:t>). Insert equations using the Equation Editor, not as graphics, directly in the main text. Display items and captions should be placed in-line within the main text.</w:t>
      </w:r>
    </w:p>
    <w:p w14:paraId="45B10A0F" w14:textId="77777777" w:rsidR="00D82DAA" w:rsidRDefault="00A2411A" w:rsidP="00D82DAA">
      <w:pPr>
        <w:pStyle w:val="vance11figure"/>
        <w:rPr>
          <w:rFonts w:eastAsiaTheme="minorEastAsia"/>
          <w:b/>
        </w:rPr>
      </w:pPr>
      <w:r w:rsidRPr="00D82DAA">
        <w:rPr>
          <w:rFonts w:eastAsiaTheme="minorEastAsia" w:hint="eastAsia"/>
          <w:noProof/>
        </w:rPr>
        <w:drawing>
          <wp:inline distT="0" distB="0" distL="0" distR="0" wp14:anchorId="04D85FAC" wp14:editId="191EF273">
            <wp:extent cx="1905266" cy="1905266"/>
            <wp:effectExtent l="0" t="0" r="0" b="0"/>
            <wp:docPr id="1849066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066739" name="Picture 1849066739"/>
                    <pic:cNvPicPr/>
                  </pic:nvPicPr>
                  <pic:blipFill>
                    <a:blip r:embed="rId10"/>
                    <a:stretch>
                      <a:fillRect/>
                    </a:stretch>
                  </pic:blipFill>
                  <pic:spPr>
                    <a:xfrm>
                      <a:off x="0" y="0"/>
                      <a:ext cx="1905266" cy="1905266"/>
                    </a:xfrm>
                    <a:prstGeom prst="rect">
                      <a:avLst/>
                    </a:prstGeom>
                  </pic:spPr>
                </pic:pic>
              </a:graphicData>
            </a:graphic>
          </wp:inline>
        </w:drawing>
      </w:r>
    </w:p>
    <w:p w14:paraId="08E48794" w14:textId="0996E1D7" w:rsidR="00A2411A" w:rsidRPr="00ED4014" w:rsidRDefault="00A2411A" w:rsidP="00ED4014">
      <w:pPr>
        <w:pStyle w:val="vance11figurecaption"/>
        <w:rPr>
          <w:rFonts w:eastAsiaTheme="minorEastAsia"/>
          <w:lang w:eastAsia="zh-CN"/>
        </w:rPr>
      </w:pPr>
      <w:r w:rsidRPr="00FA04F1">
        <w:rPr>
          <w:b/>
        </w:rPr>
        <w:t xml:space="preserve">Figure 1. </w:t>
      </w:r>
      <w:r>
        <w:t>This is a figure</w:t>
      </w:r>
      <w:r w:rsidR="00ED4014">
        <w:rPr>
          <w:rFonts w:eastAsiaTheme="minorEastAsia" w:hint="eastAsia"/>
          <w:lang w:eastAsia="zh-CN"/>
        </w:rPr>
        <w:t>.</w:t>
      </w:r>
      <w:r w:rsidR="00ED4014" w:rsidRPr="00ED4014">
        <w:rPr>
          <w:rFonts w:eastAsiaTheme="minorEastAsia" w:hint="eastAsia"/>
          <w:color w:val="FF0000"/>
          <w:lang w:eastAsia="zh-CN"/>
        </w:rPr>
        <w:t xml:space="preserve"> </w:t>
      </w:r>
      <w:r w:rsidR="00ED4014" w:rsidRPr="00ED4014">
        <w:rPr>
          <w:rFonts w:eastAsiaTheme="minorEastAsia"/>
          <w:color w:val="FF0000"/>
        </w:rPr>
        <w:t>Please do not combine figure and caption in a textbox or frame.</w:t>
      </w:r>
    </w:p>
    <w:p w14:paraId="4F808870" w14:textId="1AA31A41" w:rsidR="00D82DAA" w:rsidRPr="00ED4014" w:rsidRDefault="00D82DAA" w:rsidP="00ED4014">
      <w:pPr>
        <w:pStyle w:val="vance11tablecaption"/>
      </w:pPr>
      <w:r>
        <w:rPr>
          <w:b/>
        </w:rPr>
        <w:t>Table 1</w:t>
      </w:r>
      <w:r w:rsidRPr="00325902">
        <w:rPr>
          <w:b/>
        </w:rPr>
        <w:t>.</w:t>
      </w:r>
      <w:r w:rsidRPr="00325902">
        <w:t xml:space="preserve"> This is a table. </w:t>
      </w:r>
      <w:r w:rsidR="00ED4014" w:rsidRPr="00ED4014">
        <w:t>Please do not combine table and caption in a textbox or frame and do not submit tables as graphics, please use Word’s “insert table” function</w:t>
      </w:r>
      <w:r w:rsidRPr="00325902">
        <w:t>.</w:t>
      </w:r>
    </w:p>
    <w:tbl>
      <w:tblPr>
        <w:tblW w:w="5000" w:type="pct"/>
        <w:tblBorders>
          <w:top w:val="single" w:sz="8" w:space="0" w:color="auto"/>
          <w:bottom w:val="single" w:sz="8" w:space="0" w:color="auto"/>
        </w:tblBorders>
        <w:tblCellMar>
          <w:left w:w="0" w:type="dxa"/>
          <w:right w:w="0" w:type="dxa"/>
        </w:tblCellMar>
        <w:tblLook w:val="04A0" w:firstRow="1" w:lastRow="0" w:firstColumn="1" w:lastColumn="0" w:noHBand="0" w:noVBand="1"/>
      </w:tblPr>
      <w:tblGrid>
        <w:gridCol w:w="3766"/>
        <w:gridCol w:w="3351"/>
        <w:gridCol w:w="3349"/>
      </w:tblGrid>
      <w:tr w:rsidR="00D82DAA" w:rsidRPr="00ED4014" w14:paraId="37D31367" w14:textId="77777777" w:rsidTr="00D82DAA">
        <w:trPr>
          <w:trHeight w:val="300"/>
        </w:trPr>
        <w:tc>
          <w:tcPr>
            <w:tcW w:w="1799" w:type="pct"/>
            <w:tcBorders>
              <w:bottom w:val="single" w:sz="4" w:space="0" w:color="auto"/>
            </w:tcBorders>
            <w:shd w:val="clear" w:color="auto" w:fill="auto"/>
            <w:vAlign w:val="center"/>
          </w:tcPr>
          <w:p w14:paraId="4C8EF515" w14:textId="1D013E45" w:rsidR="00D82DAA" w:rsidRPr="004F4958" w:rsidRDefault="004F4958" w:rsidP="00ED4014">
            <w:pPr>
              <w:pStyle w:val="vance11tablebody"/>
              <w:rPr>
                <w:rFonts w:eastAsiaTheme="minorEastAsia"/>
                <w:lang w:eastAsia="zh-CN"/>
              </w:rPr>
            </w:pPr>
            <w:r>
              <w:rPr>
                <w:rFonts w:eastAsiaTheme="minorEastAsia" w:hint="eastAsia"/>
                <w:lang w:eastAsia="zh-CN"/>
              </w:rPr>
              <w:t>Items</w:t>
            </w:r>
          </w:p>
        </w:tc>
        <w:tc>
          <w:tcPr>
            <w:tcW w:w="1601" w:type="pct"/>
            <w:tcBorders>
              <w:bottom w:val="single" w:sz="4" w:space="0" w:color="auto"/>
            </w:tcBorders>
            <w:shd w:val="clear" w:color="auto" w:fill="auto"/>
            <w:vAlign w:val="center"/>
          </w:tcPr>
          <w:p w14:paraId="235CFAC7" w14:textId="4369052C" w:rsidR="00D82DAA" w:rsidRPr="004F4958" w:rsidRDefault="004F4958" w:rsidP="00ED4014">
            <w:pPr>
              <w:pStyle w:val="vance11tablebody"/>
              <w:rPr>
                <w:rFonts w:eastAsiaTheme="minorEastAsia"/>
                <w:lang w:eastAsia="zh-CN"/>
              </w:rPr>
            </w:pPr>
            <w:r>
              <w:rPr>
                <w:rFonts w:eastAsiaTheme="minorEastAsia" w:hint="eastAsia"/>
                <w:lang w:eastAsia="zh-CN"/>
              </w:rPr>
              <w:t>Variable 1</w:t>
            </w:r>
          </w:p>
        </w:tc>
        <w:tc>
          <w:tcPr>
            <w:tcW w:w="1600" w:type="pct"/>
            <w:tcBorders>
              <w:bottom w:val="single" w:sz="4" w:space="0" w:color="auto"/>
            </w:tcBorders>
            <w:shd w:val="clear" w:color="auto" w:fill="auto"/>
            <w:vAlign w:val="center"/>
          </w:tcPr>
          <w:p w14:paraId="410D5718" w14:textId="0BA09CD6" w:rsidR="00D82DAA" w:rsidRPr="004F4958" w:rsidRDefault="004F4958" w:rsidP="00ED4014">
            <w:pPr>
              <w:pStyle w:val="vance11tablebody"/>
              <w:rPr>
                <w:rFonts w:eastAsiaTheme="minorEastAsia"/>
                <w:lang w:eastAsia="zh-CN"/>
              </w:rPr>
            </w:pPr>
            <w:r>
              <w:rPr>
                <w:rFonts w:eastAsiaTheme="minorEastAsia" w:hint="eastAsia"/>
                <w:lang w:eastAsia="zh-CN"/>
              </w:rPr>
              <w:t>Variable 2</w:t>
            </w:r>
          </w:p>
        </w:tc>
      </w:tr>
      <w:tr w:rsidR="00D82DAA" w:rsidRPr="00ED4014" w14:paraId="04788861" w14:textId="77777777" w:rsidTr="00D82DAA">
        <w:trPr>
          <w:trHeight w:val="300"/>
        </w:trPr>
        <w:tc>
          <w:tcPr>
            <w:tcW w:w="1799" w:type="pct"/>
            <w:shd w:val="clear" w:color="auto" w:fill="auto"/>
            <w:vAlign w:val="center"/>
          </w:tcPr>
          <w:p w14:paraId="379C2E89" w14:textId="4B105D37" w:rsidR="00D82DAA" w:rsidRPr="00ED4014" w:rsidRDefault="004F4958" w:rsidP="00ED4014">
            <w:pPr>
              <w:pStyle w:val="vance11tablebody"/>
            </w:pPr>
            <w:r>
              <w:rPr>
                <w:rFonts w:eastAsiaTheme="minorEastAsia" w:hint="eastAsia"/>
                <w:lang w:eastAsia="zh-CN"/>
              </w:rPr>
              <w:t>Item</w:t>
            </w:r>
            <w:r w:rsidR="00D82DAA" w:rsidRPr="00ED4014">
              <w:t xml:space="preserve"> 1</w:t>
            </w:r>
          </w:p>
        </w:tc>
        <w:tc>
          <w:tcPr>
            <w:tcW w:w="1601" w:type="pct"/>
            <w:shd w:val="clear" w:color="auto" w:fill="auto"/>
            <w:vAlign w:val="center"/>
          </w:tcPr>
          <w:p w14:paraId="7DB2089F" w14:textId="77777777" w:rsidR="00D82DAA" w:rsidRPr="00ED4014" w:rsidRDefault="00D82DAA" w:rsidP="00ED4014">
            <w:pPr>
              <w:pStyle w:val="vance11tablebody"/>
            </w:pPr>
            <w:r w:rsidRPr="00ED4014">
              <w:t>data</w:t>
            </w:r>
          </w:p>
        </w:tc>
        <w:tc>
          <w:tcPr>
            <w:tcW w:w="1600" w:type="pct"/>
            <w:shd w:val="clear" w:color="auto" w:fill="auto"/>
            <w:vAlign w:val="center"/>
          </w:tcPr>
          <w:p w14:paraId="3201A736" w14:textId="77777777" w:rsidR="00D82DAA" w:rsidRPr="00ED4014" w:rsidRDefault="00D82DAA" w:rsidP="00ED4014">
            <w:pPr>
              <w:pStyle w:val="vance11tablebody"/>
            </w:pPr>
            <w:r w:rsidRPr="00ED4014">
              <w:t>data</w:t>
            </w:r>
          </w:p>
        </w:tc>
      </w:tr>
      <w:tr w:rsidR="00D82DAA" w:rsidRPr="00ED4014" w14:paraId="1E7DA654" w14:textId="77777777" w:rsidTr="00D82DAA">
        <w:trPr>
          <w:trHeight w:val="300"/>
        </w:trPr>
        <w:tc>
          <w:tcPr>
            <w:tcW w:w="1799" w:type="pct"/>
            <w:shd w:val="clear" w:color="auto" w:fill="auto"/>
            <w:vAlign w:val="center"/>
          </w:tcPr>
          <w:p w14:paraId="1F14A8D6" w14:textId="7F5F263B" w:rsidR="00D82DAA" w:rsidRPr="00ED4014" w:rsidRDefault="004F4958" w:rsidP="00ED4014">
            <w:pPr>
              <w:pStyle w:val="vance11tablebody"/>
            </w:pPr>
            <w:r>
              <w:rPr>
                <w:rFonts w:eastAsiaTheme="minorEastAsia" w:hint="eastAsia"/>
                <w:lang w:eastAsia="zh-CN"/>
              </w:rPr>
              <w:t>Item</w:t>
            </w:r>
            <w:r w:rsidR="00D82DAA" w:rsidRPr="00ED4014">
              <w:t xml:space="preserve"> 2</w:t>
            </w:r>
          </w:p>
        </w:tc>
        <w:tc>
          <w:tcPr>
            <w:tcW w:w="1601" w:type="pct"/>
            <w:shd w:val="clear" w:color="auto" w:fill="auto"/>
            <w:vAlign w:val="center"/>
          </w:tcPr>
          <w:p w14:paraId="769DEB09" w14:textId="77777777" w:rsidR="00D82DAA" w:rsidRPr="00ED4014" w:rsidRDefault="00D82DAA" w:rsidP="00ED4014">
            <w:pPr>
              <w:pStyle w:val="vance11tablebody"/>
            </w:pPr>
            <w:r w:rsidRPr="00ED4014">
              <w:t>data</w:t>
            </w:r>
          </w:p>
        </w:tc>
        <w:tc>
          <w:tcPr>
            <w:tcW w:w="1600" w:type="pct"/>
            <w:shd w:val="clear" w:color="auto" w:fill="auto"/>
            <w:vAlign w:val="center"/>
          </w:tcPr>
          <w:p w14:paraId="234EBB8C" w14:textId="2BAD82E7" w:rsidR="00D82DAA" w:rsidRPr="004F4958" w:rsidRDefault="00D82DAA" w:rsidP="00ED4014">
            <w:pPr>
              <w:pStyle w:val="vance11tablebody"/>
              <w:rPr>
                <w:rFonts w:eastAsiaTheme="minorEastAsia"/>
                <w:lang w:eastAsia="zh-CN"/>
              </w:rPr>
            </w:pPr>
            <w:r w:rsidRPr="00ED4014">
              <w:t xml:space="preserve">data </w:t>
            </w:r>
          </w:p>
        </w:tc>
      </w:tr>
    </w:tbl>
    <w:p w14:paraId="09AA711B" w14:textId="07AF6A4B" w:rsidR="00D82DAA" w:rsidRDefault="00D82DAA" w:rsidP="00ED4014">
      <w:pPr>
        <w:pStyle w:val="vance11tablefooter"/>
      </w:pPr>
      <w:r>
        <w:rPr>
          <w:rFonts w:hint="eastAsia"/>
        </w:rPr>
        <w:t xml:space="preserve">* Table </w:t>
      </w:r>
      <w:r w:rsidR="00ED4014" w:rsidRPr="00ED4014">
        <w:t>Footnote</w:t>
      </w:r>
    </w:p>
    <w:p w14:paraId="3FC4FE92" w14:textId="77777777" w:rsidR="00ED4014" w:rsidRPr="00ED4014" w:rsidRDefault="00ED4014" w:rsidP="00ED4014">
      <w:pPr>
        <w:rPr>
          <w:lang w:bidi="en-US"/>
        </w:rPr>
      </w:pPr>
    </w:p>
    <w:p w14:paraId="4DDD1E87" w14:textId="6285CAFA" w:rsidR="00ED4014" w:rsidRPr="000B1E36" w:rsidRDefault="00ED4014" w:rsidP="000B1E36">
      <w:pPr>
        <w:pStyle w:val="vance11text"/>
        <w:rPr>
          <w:rFonts w:eastAsiaTheme="minorEastAsia"/>
          <w:lang w:eastAsia="zh-CN"/>
        </w:rPr>
      </w:pPr>
      <w:r>
        <w:t>This is example of an equation</w:t>
      </w:r>
      <w:r w:rsidRPr="00325902">
        <w:t>:</w:t>
      </w:r>
    </w:p>
    <w:p w14:paraId="47FBD307" w14:textId="577D0564" w:rsidR="000B1E36" w:rsidRPr="000B1E36" w:rsidRDefault="00EE4180" w:rsidP="000B1E36">
      <w:pPr>
        <w:pStyle w:val="Formel"/>
        <w:spacing w:beforeLines="50" w:before="163" w:afterLines="50" w:after="163" w:line="240" w:lineRule="auto"/>
        <w:ind w:left="0" w:firstLineChars="200" w:firstLine="420"/>
        <w:jc w:val="both"/>
        <w:rPr>
          <w:rFonts w:ascii="Cambria" w:hAnsi="Cambria"/>
          <w:i/>
          <w:sz w:val="21"/>
          <w:szCs w:val="21"/>
        </w:rPr>
      </w:pPr>
      <m:oMathPara>
        <m:oMath>
          <m:eqArr>
            <m:eqArrPr>
              <m:maxDist m:val="1"/>
              <m:ctrlPr>
                <w:rPr>
                  <w:rFonts w:ascii="Cambria Math" w:hAnsi="Cambria Math"/>
                  <w:i/>
                  <w:sz w:val="21"/>
                  <w:szCs w:val="21"/>
                </w:rPr>
              </m:ctrlPr>
            </m:eqArrPr>
            <m:e>
              <m:sSup>
                <m:sSupPr>
                  <m:ctrlPr>
                    <w:rPr>
                      <w:rFonts w:ascii="Cambria Math" w:hAnsi="Cambria Math"/>
                      <w:sz w:val="21"/>
                      <w:szCs w:val="21"/>
                    </w:rPr>
                  </m:ctrlPr>
                </m:sSupPr>
                <m:e>
                  <m:r>
                    <w:rPr>
                      <w:rFonts w:ascii="Cambria Math" w:hAnsi="Cambria Math"/>
                      <w:sz w:val="21"/>
                      <w:szCs w:val="21"/>
                    </w:rPr>
                    <m:t>a</m:t>
                  </m:r>
                </m:e>
                <m:sup>
                  <m:r>
                    <w:rPr>
                      <w:rFonts w:ascii="Cambria Math" w:hAnsi="Cambria Math"/>
                      <w:sz w:val="21"/>
                      <w:szCs w:val="21"/>
                    </w:rPr>
                    <m:t>2</m:t>
                  </m:r>
                </m:sup>
              </m:sSup>
              <m:r>
                <w:rPr>
                  <w:rFonts w:ascii="Cambria Math" w:hAnsi="Cambria Math"/>
                  <w:sz w:val="21"/>
                  <w:szCs w:val="21"/>
                </w:rPr>
                <m:t>+</m:t>
              </m:r>
              <m:sSup>
                <m:sSupPr>
                  <m:ctrlPr>
                    <w:rPr>
                      <w:rFonts w:ascii="Cambria Math" w:hAnsi="Cambria Math"/>
                      <w:sz w:val="21"/>
                      <w:szCs w:val="21"/>
                    </w:rPr>
                  </m:ctrlPr>
                </m:sSupPr>
                <m:e>
                  <m:r>
                    <w:rPr>
                      <w:rFonts w:ascii="Cambria Math" w:hAnsi="Cambria Math"/>
                      <w:sz w:val="21"/>
                      <w:szCs w:val="21"/>
                    </w:rPr>
                    <m:t>b</m:t>
                  </m:r>
                </m:e>
                <m:sup>
                  <m:r>
                    <w:rPr>
                      <w:rFonts w:ascii="Cambria Math" w:hAnsi="Cambria Math"/>
                      <w:sz w:val="21"/>
                      <w:szCs w:val="21"/>
                    </w:rPr>
                    <m:t>2</m:t>
                  </m:r>
                </m:sup>
              </m:sSup>
              <m:r>
                <w:rPr>
                  <w:rFonts w:ascii="Cambria Math" w:hAnsi="Cambria Math"/>
                  <w:sz w:val="21"/>
                  <w:szCs w:val="21"/>
                </w:rPr>
                <m:t>=</m:t>
              </m:r>
              <m:sSup>
                <m:sSupPr>
                  <m:ctrlPr>
                    <w:rPr>
                      <w:rFonts w:ascii="Cambria Math" w:hAnsi="Cambria Math"/>
                      <w:sz w:val="21"/>
                      <w:szCs w:val="21"/>
                    </w:rPr>
                  </m:ctrlPr>
                </m:sSupPr>
                <m:e>
                  <m:r>
                    <w:rPr>
                      <w:rFonts w:ascii="Cambria Math" w:hAnsi="Cambria Math"/>
                      <w:sz w:val="21"/>
                      <w:szCs w:val="21"/>
                    </w:rPr>
                    <m:t>c</m:t>
                  </m:r>
                </m:e>
                <m:sup>
                  <m:r>
                    <w:rPr>
                      <w:rFonts w:ascii="Cambria Math" w:hAnsi="Cambria Math"/>
                      <w:sz w:val="21"/>
                      <w:szCs w:val="21"/>
                    </w:rPr>
                    <m:t>2</m:t>
                  </m:r>
                </m:sup>
              </m:sSup>
              <m:r>
                <w:rPr>
                  <w:rFonts w:ascii="Cambria Math" w:hAnsi="Cambria Math"/>
                  <w:sz w:val="21"/>
                  <w:szCs w:val="21"/>
                </w:rPr>
                <m:t>#</m:t>
              </m:r>
              <m:d>
                <m:dPr>
                  <m:ctrlPr>
                    <w:rPr>
                      <w:rFonts w:ascii="Cambria Math" w:hAnsi="Cambria Math"/>
                      <w:i/>
                      <w:sz w:val="21"/>
                      <w:szCs w:val="21"/>
                    </w:rPr>
                  </m:ctrlPr>
                </m:dPr>
                <m:e>
                  <m:r>
                    <w:rPr>
                      <w:rFonts w:ascii="Cambria Math" w:hAnsi="Cambria Math"/>
                      <w:sz w:val="21"/>
                      <w:szCs w:val="21"/>
                    </w:rPr>
                    <m:t>1</m:t>
                  </m:r>
                </m:e>
              </m:d>
            </m:e>
          </m:eqArr>
        </m:oMath>
      </m:oMathPara>
    </w:p>
    <w:p w14:paraId="3B3383BE" w14:textId="77777777" w:rsidR="007244D9" w:rsidRDefault="007244D9" w:rsidP="007244D9">
      <w:pPr>
        <w:pStyle w:val="vance11affiliation"/>
        <w:rPr>
          <w:lang w:eastAsia="zh-CN"/>
        </w:rPr>
      </w:pPr>
    </w:p>
    <w:p w14:paraId="0105CDBE" w14:textId="3C949C0F" w:rsidR="004F4958" w:rsidRPr="000255F5" w:rsidRDefault="004F4958" w:rsidP="004F4958">
      <w:pPr>
        <w:pStyle w:val="vance11BackMatter"/>
        <w:rPr>
          <w:rFonts w:eastAsiaTheme="minorEastAsia"/>
          <w:lang w:eastAsia="zh-CN"/>
        </w:rPr>
      </w:pPr>
      <w:r w:rsidRPr="00613B31">
        <w:rPr>
          <w:b/>
        </w:rPr>
        <w:t>Funding:</w:t>
      </w:r>
      <w:r w:rsidRPr="00613B31">
        <w:t xml:space="preserve"> </w:t>
      </w:r>
      <w:r w:rsidR="000255F5" w:rsidRPr="000255F5">
        <w:t>Details of all funding sources should be provided, including grant numbers if applicable. Please ensure to add all necessary funding information, as after publication this is no longer possible.</w:t>
      </w:r>
    </w:p>
    <w:p w14:paraId="08CA7DCD" w14:textId="5BDFD107" w:rsidR="004F4958" w:rsidRPr="004F4958" w:rsidRDefault="004F4958" w:rsidP="000255F5">
      <w:pPr>
        <w:pStyle w:val="vance11BackMatter"/>
        <w:rPr>
          <w:rFonts w:eastAsiaTheme="minorEastAsia"/>
          <w:lang w:eastAsia="zh-CN"/>
        </w:rPr>
      </w:pPr>
      <w:r w:rsidRPr="004F4958">
        <w:rPr>
          <w:rFonts w:eastAsiaTheme="minorEastAsia"/>
          <w:b/>
          <w:bCs/>
        </w:rPr>
        <w:t>Author contributions</w:t>
      </w:r>
      <w:r>
        <w:rPr>
          <w:rFonts w:eastAsiaTheme="minorEastAsia" w:hint="eastAsia"/>
          <w:lang w:eastAsia="zh-CN"/>
        </w:rPr>
        <w:t xml:space="preserve">: </w:t>
      </w:r>
      <w:r w:rsidR="000255F5" w:rsidRPr="000255F5">
        <w:rPr>
          <w:rFonts w:eastAsiaTheme="minorEastAsia"/>
        </w:rPr>
        <w:t>This is a short text to acknowledge the contributions of specific colleagues, institutions, or agencies that aided the efforts of the authors</w:t>
      </w:r>
      <w:r w:rsidR="000255F5">
        <w:rPr>
          <w:rFonts w:eastAsiaTheme="minorEastAsia" w:hint="eastAsia"/>
          <w:lang w:eastAsia="zh-CN"/>
        </w:rPr>
        <w:t xml:space="preserve"> (e.g. </w:t>
      </w:r>
      <w:r w:rsidR="000255F5" w:rsidRPr="00613B31">
        <w:t>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0255F5">
        <w:rPr>
          <w:rFonts w:eastAsiaTheme="minorEastAsia" w:hint="eastAsia"/>
          <w:lang w:eastAsia="zh-CN"/>
        </w:rPr>
        <w:t>)</w:t>
      </w:r>
      <w:r w:rsidR="000255F5" w:rsidRPr="000255F5">
        <w:rPr>
          <w:rFonts w:eastAsiaTheme="minorEastAsia"/>
        </w:rPr>
        <w:t>.</w:t>
      </w:r>
    </w:p>
    <w:p w14:paraId="25B2506C" w14:textId="4FBBB378" w:rsidR="004F4958" w:rsidRDefault="004F4958" w:rsidP="004F4958">
      <w:pPr>
        <w:pStyle w:val="vance11BackMatter"/>
        <w:rPr>
          <w:rFonts w:eastAsiaTheme="minorEastAsia"/>
          <w:lang w:eastAsia="zh-CN"/>
        </w:rPr>
      </w:pPr>
      <w:r w:rsidRPr="004F4958">
        <w:rPr>
          <w:rFonts w:eastAsiaTheme="minorEastAsia"/>
          <w:b/>
          <w:bCs/>
        </w:rPr>
        <w:t>Acknowledgments</w:t>
      </w:r>
      <w:r>
        <w:rPr>
          <w:rFonts w:eastAsiaTheme="minorEastAsia" w:hint="eastAsia"/>
          <w:b/>
          <w:bCs/>
          <w:lang w:eastAsia="zh-CN"/>
        </w:rPr>
        <w:t>:</w:t>
      </w:r>
      <w:r w:rsidR="000255F5">
        <w:rPr>
          <w:rFonts w:eastAsiaTheme="minorEastAsia" w:hint="eastAsia"/>
          <w:b/>
          <w:bCs/>
          <w:lang w:eastAsia="zh-CN"/>
        </w:rPr>
        <w:t xml:space="preserve"> </w:t>
      </w:r>
      <w:r w:rsidR="000255F5" w:rsidRPr="000255F5">
        <w:rPr>
          <w:rFonts w:eastAsiaTheme="minorEastAsia"/>
        </w:rPr>
        <w:t>This is a short text to acknowledge the contributions of specific colleagues, institutions, or agencies that aided the efforts of the authors.</w:t>
      </w:r>
    </w:p>
    <w:p w14:paraId="0DFEB6AF" w14:textId="77777777" w:rsidR="004F4958" w:rsidRPr="004F4958" w:rsidRDefault="004F4958" w:rsidP="004F4958">
      <w:pPr>
        <w:pStyle w:val="vance11BackMatter"/>
      </w:pPr>
      <w:r w:rsidRPr="004F4958">
        <w:rPr>
          <w:b/>
          <w:bCs/>
        </w:rPr>
        <w:t>Conflicts of Interest:</w:t>
      </w:r>
      <w:r w:rsidRPr="004F4958">
        <w:rPr>
          <w:rFonts w:eastAsiaTheme="minorEastAsia" w:hint="eastAsia"/>
        </w:rPr>
        <w:t xml:space="preserve"> </w:t>
      </w:r>
      <w:r w:rsidRPr="004F4958">
        <w:t xml:space="preserve">Declare conflicts of interest or state “All the authors claim that the manuscript is completely original. The authors also declare no conflict of interest”. Authors are required to disclose any actual and potential conflicts or competing interests with any institutions, organizations or agencies that may damage the integrity of research results at submission. Personal, financial, and professional affiliations or relationships can be regarded as conflicts of interest. </w:t>
      </w:r>
    </w:p>
    <w:p w14:paraId="4FAEF53E" w14:textId="02F962C7" w:rsidR="000255F5" w:rsidRDefault="000255F5" w:rsidP="00F036FE">
      <w:pPr>
        <w:pStyle w:val="vance11heading1"/>
      </w:pPr>
      <w:r w:rsidRPr="00613B31">
        <w:t>Appendix A</w:t>
      </w:r>
      <w:r w:rsidR="00F036FE">
        <w:rPr>
          <w:rFonts w:hint="eastAsia"/>
        </w:rPr>
        <w:t>1</w:t>
      </w:r>
    </w:p>
    <w:p w14:paraId="5A407D37" w14:textId="42B6C115" w:rsidR="00F036FE" w:rsidRPr="00F036FE" w:rsidRDefault="00F036FE" w:rsidP="00F036FE">
      <w:pPr>
        <w:pStyle w:val="vance11text"/>
        <w:rPr>
          <w:rFonts w:eastAsiaTheme="minorEastAsia"/>
        </w:rPr>
      </w:pPr>
      <w:r w:rsidRPr="00613B31">
        <w:t>The appendix is an optional sectio</w:t>
      </w:r>
      <w:r>
        <w:rPr>
          <w:rFonts w:hint="eastAsia"/>
        </w:rPr>
        <w:t>n</w:t>
      </w:r>
      <w:r>
        <w:rPr>
          <w:rFonts w:eastAsiaTheme="minorEastAsia" w:hint="eastAsia"/>
          <w:lang w:eastAsia="zh-CN"/>
        </w:rPr>
        <w:t xml:space="preserve"> (</w:t>
      </w:r>
      <w:r w:rsidRPr="00F036FE">
        <w:rPr>
          <w:rFonts w:eastAsiaTheme="minorEastAsia"/>
          <w:color w:val="FF0000"/>
        </w:rPr>
        <w:t>delete if not applicable</w:t>
      </w:r>
      <w:r>
        <w:rPr>
          <w:rFonts w:eastAsiaTheme="minorEastAsia" w:hint="eastAsia"/>
          <w:lang w:eastAsia="zh-CN"/>
        </w:rPr>
        <w:t>)</w:t>
      </w:r>
      <w:r>
        <w:rPr>
          <w:rFonts w:hint="eastAsia"/>
        </w:rPr>
        <w:t>.</w:t>
      </w:r>
    </w:p>
    <w:p w14:paraId="1B9806B8" w14:textId="54DAB499" w:rsidR="00F036FE" w:rsidRDefault="00F036FE" w:rsidP="00F036FE">
      <w:pPr>
        <w:pStyle w:val="vance11heading1"/>
      </w:pPr>
      <w:r w:rsidRPr="00613B31">
        <w:t>Appendix A</w:t>
      </w:r>
      <w:r>
        <w:rPr>
          <w:rFonts w:hint="eastAsia"/>
        </w:rPr>
        <w:t>2</w:t>
      </w:r>
    </w:p>
    <w:p w14:paraId="66759205" w14:textId="77777777" w:rsidR="00F036FE" w:rsidRPr="00F036FE" w:rsidRDefault="00F036FE" w:rsidP="00F036FE">
      <w:pPr>
        <w:pStyle w:val="vance11text"/>
        <w:rPr>
          <w:rFonts w:eastAsiaTheme="minorEastAsia"/>
        </w:rPr>
      </w:pPr>
      <w:r w:rsidRPr="00613B31">
        <w:t>The appendix is an optional sectio</w:t>
      </w:r>
      <w:r>
        <w:rPr>
          <w:rFonts w:hint="eastAsia"/>
        </w:rPr>
        <w:t>n</w:t>
      </w:r>
      <w:r>
        <w:rPr>
          <w:rFonts w:eastAsiaTheme="minorEastAsia" w:hint="eastAsia"/>
          <w:lang w:eastAsia="zh-CN"/>
        </w:rPr>
        <w:t xml:space="preserve"> (</w:t>
      </w:r>
      <w:r w:rsidRPr="00F036FE">
        <w:rPr>
          <w:rFonts w:eastAsiaTheme="minorEastAsia"/>
          <w:color w:val="FF0000"/>
        </w:rPr>
        <w:t>delete if not applicable</w:t>
      </w:r>
      <w:r>
        <w:rPr>
          <w:rFonts w:eastAsiaTheme="minorEastAsia" w:hint="eastAsia"/>
          <w:lang w:eastAsia="zh-CN"/>
        </w:rPr>
        <w:t>)</w:t>
      </w:r>
      <w:r>
        <w:rPr>
          <w:rFonts w:hint="eastAsia"/>
        </w:rPr>
        <w:t>.</w:t>
      </w:r>
    </w:p>
    <w:p w14:paraId="215AE299" w14:textId="77777777" w:rsidR="00F036FE" w:rsidRDefault="00F036FE" w:rsidP="00F036FE">
      <w:pPr>
        <w:rPr>
          <w:rFonts w:eastAsiaTheme="minorEastAsia"/>
        </w:rPr>
      </w:pPr>
      <w:r w:rsidRPr="00FA04F1">
        <w:t>References</w:t>
      </w:r>
    </w:p>
    <w:p w14:paraId="379D81E7" w14:textId="77777777" w:rsidR="00C924C8" w:rsidRPr="00F036FE" w:rsidRDefault="00F036FE" w:rsidP="00C924C8">
      <w:pPr>
        <w:pStyle w:val="vance11References"/>
        <w:numPr>
          <w:ilvl w:val="0"/>
          <w:numId w:val="0"/>
        </w:numPr>
        <w:rPr>
          <w:rFonts w:eastAsiaTheme="minorEastAsia"/>
          <w:i/>
          <w:iCs/>
        </w:rPr>
      </w:pPr>
      <w:r w:rsidRPr="00F036FE">
        <w:rPr>
          <w:rFonts w:eastAsiaTheme="minorEastAsia" w:hint="eastAsia"/>
          <w:i/>
          <w:iCs/>
          <w:lang w:eastAsia="zh-CN"/>
        </w:rPr>
        <w:t xml:space="preserve">Notes: </w:t>
      </w:r>
      <w:r w:rsidRPr="00F036FE">
        <w:rPr>
          <w:rFonts w:eastAsiaTheme="minorEastAsia"/>
          <w:i/>
          <w:iCs/>
        </w:rPr>
        <w:t xml:space="preserve">References use the References Style. References should be in </w:t>
      </w:r>
      <w:r w:rsidR="00C924C8">
        <w:rPr>
          <w:rFonts w:eastAsiaTheme="minorEastAsia" w:hint="eastAsia"/>
          <w:i/>
          <w:iCs/>
          <w:lang w:eastAsia="zh-CN"/>
        </w:rPr>
        <w:t>AMA</w:t>
      </w:r>
      <w:r w:rsidRPr="00F036FE">
        <w:rPr>
          <w:rFonts w:eastAsiaTheme="minorEastAsia"/>
          <w:i/>
          <w:iCs/>
        </w:rPr>
        <w:t xml:space="preserve"> style and all citations must appear in the references at the end of the document.</w:t>
      </w:r>
    </w:p>
    <w:p w14:paraId="739BE7F7" w14:textId="068DCD09" w:rsidR="00F036FE" w:rsidRDefault="00C924C8" w:rsidP="00C924C8">
      <w:pPr>
        <w:pStyle w:val="vance11References"/>
        <w:rPr>
          <w:rFonts w:eastAsiaTheme="minorEastAsia"/>
        </w:rPr>
      </w:pPr>
      <w:r w:rsidRPr="00C924C8">
        <w:rPr>
          <w:rFonts w:eastAsiaTheme="minorEastAsia"/>
        </w:rPr>
        <w:lastRenderedPageBreak/>
        <w:t xml:space="preserve">Author 1, Author 2. Article Title. Journal Name. </w:t>
      </w:r>
      <w:proofErr w:type="spellStart"/>
      <w:proofErr w:type="gramStart"/>
      <w:r w:rsidRPr="00C924C8">
        <w:rPr>
          <w:rFonts w:eastAsiaTheme="minorEastAsia"/>
        </w:rPr>
        <w:t>Year;Volume</w:t>
      </w:r>
      <w:proofErr w:type="spellEnd"/>
      <w:proofErr w:type="gramEnd"/>
      <w:r w:rsidRPr="00C924C8">
        <w:rPr>
          <w:rFonts w:eastAsiaTheme="minorEastAsia"/>
        </w:rPr>
        <w:t xml:space="preserve">(Issue):Page Range. </w:t>
      </w:r>
      <w:proofErr w:type="spellStart"/>
      <w:proofErr w:type="gramStart"/>
      <w:r w:rsidRPr="00C924C8">
        <w:rPr>
          <w:rFonts w:eastAsiaTheme="minorEastAsia"/>
        </w:rPr>
        <w:t>doi:xx</w:t>
      </w:r>
      <w:proofErr w:type="gramEnd"/>
      <w:r w:rsidRPr="00C924C8">
        <w:rPr>
          <w:rFonts w:eastAsiaTheme="minorEastAsia"/>
        </w:rPr>
        <w:t>.xxxx</w:t>
      </w:r>
      <w:proofErr w:type="spellEnd"/>
      <w:r w:rsidRPr="00C924C8">
        <w:rPr>
          <w:rFonts w:eastAsiaTheme="minorEastAsia"/>
        </w:rPr>
        <w:t>/</w:t>
      </w:r>
      <w:proofErr w:type="spellStart"/>
      <w:r w:rsidRPr="00C924C8">
        <w:rPr>
          <w:rFonts w:eastAsiaTheme="minorEastAsia"/>
        </w:rPr>
        <w:t>xxxxx</w:t>
      </w:r>
      <w:proofErr w:type="spellEnd"/>
      <w:r w:rsidRPr="00C924C8">
        <w:rPr>
          <w:rFonts w:eastAsiaTheme="minorEastAsia"/>
        </w:rPr>
        <w:t>.</w:t>
      </w:r>
    </w:p>
    <w:p w14:paraId="0FF69AB9" w14:textId="6675014A" w:rsidR="004F4958" w:rsidRPr="00C924C8" w:rsidRDefault="00C924C8" w:rsidP="00C924C8">
      <w:pPr>
        <w:pStyle w:val="vance11References"/>
        <w:rPr>
          <w:rFonts w:eastAsiaTheme="minorEastAsia"/>
        </w:rPr>
      </w:pPr>
      <w:r w:rsidRPr="00C924C8">
        <w:rPr>
          <w:rFonts w:eastAsiaTheme="minorEastAsia"/>
        </w:rPr>
        <w:t xml:space="preserve">Author 1, Author 2. Article Title. Journal Name. </w:t>
      </w:r>
      <w:proofErr w:type="spellStart"/>
      <w:proofErr w:type="gramStart"/>
      <w:r w:rsidRPr="00C924C8">
        <w:rPr>
          <w:rFonts w:eastAsiaTheme="minorEastAsia"/>
        </w:rPr>
        <w:t>Year;Volume</w:t>
      </w:r>
      <w:proofErr w:type="spellEnd"/>
      <w:proofErr w:type="gramEnd"/>
      <w:r w:rsidRPr="00C924C8">
        <w:rPr>
          <w:rFonts w:eastAsiaTheme="minorEastAsia"/>
        </w:rPr>
        <w:t xml:space="preserve">(Issue):Page Range. </w:t>
      </w:r>
      <w:proofErr w:type="spellStart"/>
      <w:proofErr w:type="gramStart"/>
      <w:r w:rsidRPr="00C924C8">
        <w:rPr>
          <w:rFonts w:eastAsiaTheme="minorEastAsia"/>
        </w:rPr>
        <w:t>doi:xx</w:t>
      </w:r>
      <w:proofErr w:type="gramEnd"/>
      <w:r w:rsidRPr="00C924C8">
        <w:rPr>
          <w:rFonts w:eastAsiaTheme="minorEastAsia"/>
        </w:rPr>
        <w:t>.xxxx</w:t>
      </w:r>
      <w:proofErr w:type="spellEnd"/>
      <w:r w:rsidRPr="00C924C8">
        <w:rPr>
          <w:rFonts w:eastAsiaTheme="minorEastAsia"/>
        </w:rPr>
        <w:t>/</w:t>
      </w:r>
      <w:proofErr w:type="spellStart"/>
      <w:r w:rsidRPr="00C924C8">
        <w:rPr>
          <w:rFonts w:eastAsiaTheme="minorEastAsia"/>
        </w:rPr>
        <w:t>xxxxx</w:t>
      </w:r>
      <w:proofErr w:type="spellEnd"/>
      <w:r w:rsidRPr="00C924C8">
        <w:rPr>
          <w:rFonts w:eastAsiaTheme="minorEastAsia"/>
        </w:rPr>
        <w:t>.</w:t>
      </w:r>
    </w:p>
    <w:sectPr w:rsidR="004F4958" w:rsidRPr="00C924C8" w:rsidSect="00206657">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17" w:right="720" w:bottom="1077" w:left="720" w:header="1020" w:footer="340"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1D26D" w14:textId="77777777" w:rsidR="00427C11" w:rsidRDefault="00427C11">
      <w:pPr>
        <w:spacing w:line="240" w:lineRule="auto"/>
      </w:pPr>
      <w:r>
        <w:separator/>
      </w:r>
    </w:p>
    <w:p w14:paraId="6D6269ED" w14:textId="77777777" w:rsidR="00427C11" w:rsidRDefault="00427C11"/>
    <w:p w14:paraId="73868A21" w14:textId="77777777" w:rsidR="00427C11" w:rsidRDefault="00427C11"/>
  </w:endnote>
  <w:endnote w:type="continuationSeparator" w:id="0">
    <w:p w14:paraId="149720C3" w14:textId="77777777" w:rsidR="00427C11" w:rsidRDefault="00427C11">
      <w:pPr>
        <w:spacing w:line="240" w:lineRule="auto"/>
      </w:pPr>
      <w:r>
        <w:continuationSeparator/>
      </w:r>
    </w:p>
    <w:p w14:paraId="04D0A785" w14:textId="77777777" w:rsidR="00427C11" w:rsidRDefault="00427C11"/>
    <w:p w14:paraId="53B74227" w14:textId="77777777" w:rsidR="00427C11" w:rsidRDefault="00427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641F2" w14:textId="77777777" w:rsidR="00E32CBE" w:rsidRDefault="00E32C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10B54" w14:textId="77777777" w:rsidR="00E32CBE" w:rsidRDefault="00E32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0F250" w14:textId="77777777" w:rsidR="00BF06D7" w:rsidRDefault="00BF06D7" w:rsidP="0003197E">
    <w:pPr>
      <w:pBdr>
        <w:top w:val="single" w:sz="4" w:space="0" w:color="000000"/>
      </w:pBdr>
      <w:tabs>
        <w:tab w:val="right" w:pos="8844"/>
      </w:tabs>
      <w:adjustRightInd w:val="0"/>
      <w:snapToGrid w:val="0"/>
      <w:spacing w:before="480" w:line="100" w:lineRule="exact"/>
      <w:jc w:val="left"/>
      <w:rPr>
        <w:i/>
        <w:sz w:val="16"/>
        <w:szCs w:val="16"/>
      </w:rPr>
    </w:pPr>
  </w:p>
  <w:p w14:paraId="004CC9E6" w14:textId="18D5F5EE" w:rsidR="00A66794" w:rsidRDefault="00D563AD" w:rsidP="007F664D">
    <w:pPr>
      <w:tabs>
        <w:tab w:val="right" w:pos="10466"/>
      </w:tabs>
      <w:adjustRightInd w:val="0"/>
      <w:snapToGrid w:val="0"/>
      <w:spacing w:line="240" w:lineRule="auto"/>
      <w:rPr>
        <w:sz w:val="16"/>
        <w:szCs w:val="16"/>
        <w:lang w:val="fr-CH"/>
      </w:rPr>
    </w:pPr>
    <w:r>
      <w:rPr>
        <w:rFonts w:hint="eastAsia"/>
        <w:i/>
        <w:iCs/>
        <w:sz w:val="16"/>
        <w:szCs w:val="16"/>
        <w:lang w:val="fr-CH"/>
      </w:rPr>
      <w:t>FA</w:t>
    </w:r>
    <w:r w:rsidR="00626D47">
      <w:rPr>
        <w:rFonts w:hint="eastAsia"/>
        <w:i/>
        <w:iCs/>
        <w:sz w:val="16"/>
        <w:szCs w:val="16"/>
        <w:lang w:val="fr-CH"/>
      </w:rPr>
      <w:t>C</w:t>
    </w:r>
    <w:r w:rsidR="006D1AB8">
      <w:rPr>
        <w:rFonts w:hint="eastAsia"/>
        <w:i/>
        <w:iCs/>
        <w:sz w:val="16"/>
        <w:szCs w:val="16"/>
        <w:lang w:val="fr-CH"/>
      </w:rPr>
      <w:t xml:space="preserve"> </w:t>
    </w:r>
    <w:r w:rsidR="006D1AB8" w:rsidRPr="006D1AB8">
      <w:rPr>
        <w:rFonts w:hint="eastAsia"/>
        <w:b/>
        <w:bCs/>
        <w:i/>
        <w:iCs/>
        <w:sz w:val="16"/>
        <w:szCs w:val="16"/>
        <w:lang w:val="fr-CH"/>
      </w:rPr>
      <w:t>2024</w:t>
    </w:r>
    <w:r w:rsidR="006D1AB8">
      <w:rPr>
        <w:rFonts w:hint="eastAsia"/>
        <w:i/>
        <w:iCs/>
        <w:sz w:val="16"/>
        <w:szCs w:val="16"/>
        <w:lang w:val="fr-CH"/>
      </w:rPr>
      <w:t>, 1, x. https://doi.org/10.</w:t>
    </w:r>
    <w:r w:rsidR="00506C03">
      <w:rPr>
        <w:rFonts w:hint="eastAsia"/>
        <w:i/>
        <w:iCs/>
        <w:sz w:val="16"/>
        <w:szCs w:val="16"/>
        <w:lang w:val="fr-CH"/>
      </w:rPr>
      <w:t>70425</w:t>
    </w:r>
    <w:r w:rsidR="006D1AB8">
      <w:rPr>
        <w:rFonts w:hint="eastAsia"/>
        <w:i/>
        <w:iCs/>
        <w:sz w:val="16"/>
        <w:szCs w:val="16"/>
        <w:lang w:val="fr-CH"/>
      </w:rPr>
      <w:t xml:space="preserve">/xxxxx </w:t>
    </w:r>
    <w:r w:rsidR="007F664D" w:rsidRPr="00372FCD">
      <w:rPr>
        <w:sz w:val="16"/>
        <w:szCs w:val="16"/>
        <w:lang w:val="fr-CH"/>
      </w:rPr>
      <w:tab/>
    </w:r>
    <w:hyperlink r:id="rId1" w:history="1">
      <w:r w:rsidR="00626D47" w:rsidRPr="00A4305D">
        <w:rPr>
          <w:rStyle w:val="Hyperlink"/>
          <w:rFonts w:hint="eastAsia"/>
          <w:sz w:val="16"/>
          <w:szCs w:val="16"/>
          <w:lang w:val="fr-CH"/>
        </w:rPr>
        <w:t>https://www.journal-fac.com</w:t>
      </w:r>
    </w:hyperlink>
  </w:p>
  <w:p w14:paraId="33BA0231" w14:textId="77777777" w:rsidR="00CC022E" w:rsidRDefault="00CC022E" w:rsidP="007F664D">
    <w:pPr>
      <w:tabs>
        <w:tab w:val="right" w:pos="10466"/>
      </w:tabs>
      <w:adjustRightInd w:val="0"/>
      <w:snapToGrid w:val="0"/>
      <w:spacing w:line="240" w:lineRule="auto"/>
      <w:rPr>
        <w:sz w:val="16"/>
        <w:szCs w:val="16"/>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DDED7" w14:textId="77777777" w:rsidR="00427C11" w:rsidRDefault="00427C11">
      <w:pPr>
        <w:spacing w:line="240" w:lineRule="auto"/>
      </w:pPr>
      <w:r>
        <w:separator/>
      </w:r>
    </w:p>
    <w:p w14:paraId="3B6ADB03" w14:textId="77777777" w:rsidR="00427C11" w:rsidRDefault="00427C11"/>
    <w:p w14:paraId="0D60D424" w14:textId="77777777" w:rsidR="00427C11" w:rsidRDefault="00427C11"/>
  </w:footnote>
  <w:footnote w:type="continuationSeparator" w:id="0">
    <w:p w14:paraId="4936EC1D" w14:textId="77777777" w:rsidR="00427C11" w:rsidRDefault="00427C11">
      <w:pPr>
        <w:spacing w:line="240" w:lineRule="auto"/>
      </w:pPr>
      <w:r>
        <w:continuationSeparator/>
      </w:r>
    </w:p>
    <w:p w14:paraId="5B0CE229" w14:textId="77777777" w:rsidR="00427C11" w:rsidRDefault="00427C11"/>
    <w:p w14:paraId="184D1FA1" w14:textId="77777777" w:rsidR="00427C11" w:rsidRDefault="00427C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0CCCE" w14:textId="77777777" w:rsidR="00A66794" w:rsidRDefault="00A66794" w:rsidP="00A66794">
    <w:pPr>
      <w:pStyle w:val="Header"/>
      <w:pBdr>
        <w:bottom w:val="none" w:sz="0" w:space="0" w:color="auto"/>
      </w:pBdr>
    </w:pPr>
  </w:p>
  <w:p w14:paraId="2D5248CF" w14:textId="77777777" w:rsidR="00B143F6" w:rsidRDefault="00B143F6"/>
  <w:p w14:paraId="31F784BE" w14:textId="77777777" w:rsidR="00B143F6" w:rsidRDefault="00B143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001B0" w14:textId="768F77A6" w:rsidR="00BF06D7" w:rsidRDefault="00D563AD" w:rsidP="007F664D">
    <w:pPr>
      <w:tabs>
        <w:tab w:val="right" w:pos="10466"/>
      </w:tabs>
      <w:adjustRightInd w:val="0"/>
      <w:snapToGrid w:val="0"/>
      <w:spacing w:line="240" w:lineRule="auto"/>
      <w:rPr>
        <w:sz w:val="16"/>
      </w:rPr>
    </w:pPr>
    <w:r>
      <w:rPr>
        <w:rFonts w:hint="eastAsia"/>
        <w:i/>
        <w:iCs/>
        <w:sz w:val="16"/>
        <w:szCs w:val="16"/>
        <w:lang w:val="fr-CH"/>
      </w:rPr>
      <w:t>FA</w:t>
    </w:r>
    <w:r w:rsidR="00626D47">
      <w:rPr>
        <w:rFonts w:hint="eastAsia"/>
        <w:i/>
        <w:iCs/>
        <w:sz w:val="16"/>
        <w:szCs w:val="16"/>
        <w:lang w:val="fr-CH"/>
      </w:rPr>
      <w:t>C</w:t>
    </w:r>
    <w:r>
      <w:rPr>
        <w:rFonts w:hint="eastAsia"/>
        <w:i/>
        <w:iCs/>
        <w:sz w:val="16"/>
        <w:szCs w:val="16"/>
        <w:lang w:val="fr-CH"/>
      </w:rPr>
      <w:t xml:space="preserve"> </w:t>
    </w:r>
    <w:r w:rsidRPr="006D1AB8">
      <w:rPr>
        <w:rFonts w:hint="eastAsia"/>
        <w:b/>
        <w:bCs/>
        <w:i/>
        <w:iCs/>
        <w:sz w:val="16"/>
        <w:szCs w:val="16"/>
        <w:lang w:val="fr-CH"/>
      </w:rPr>
      <w:t>2024</w:t>
    </w:r>
    <w:r>
      <w:rPr>
        <w:rFonts w:hint="eastAsia"/>
        <w:i/>
        <w:iCs/>
        <w:sz w:val="16"/>
        <w:szCs w:val="16"/>
        <w:lang w:val="fr-CH"/>
      </w:rPr>
      <w:t>, 1, x. https://doi.org/10.</w:t>
    </w:r>
    <w:r w:rsidR="00506C03">
      <w:rPr>
        <w:rFonts w:hint="eastAsia"/>
        <w:i/>
        <w:iCs/>
        <w:sz w:val="16"/>
        <w:szCs w:val="16"/>
        <w:lang w:val="fr-CH"/>
      </w:rPr>
      <w:t>70425</w:t>
    </w:r>
    <w:r>
      <w:rPr>
        <w:rFonts w:hint="eastAsia"/>
        <w:i/>
        <w:iCs/>
        <w:sz w:val="16"/>
        <w:szCs w:val="16"/>
        <w:lang w:val="fr-CH"/>
      </w:rPr>
      <w:t xml:space="preserve">/xxxxx </w:t>
    </w:r>
    <w:r w:rsidR="007F664D">
      <w:rPr>
        <w:sz w:val="16"/>
      </w:rPr>
      <w:tab/>
    </w:r>
    <w:r w:rsidR="00F12796">
      <w:rPr>
        <w:sz w:val="16"/>
      </w:rPr>
      <w:fldChar w:fldCharType="begin"/>
    </w:r>
    <w:r w:rsidR="00F12796">
      <w:rPr>
        <w:sz w:val="16"/>
      </w:rPr>
      <w:instrText xml:space="preserve"> PAGE   \* MERGEFORMAT </w:instrText>
    </w:r>
    <w:r w:rsidR="00F12796">
      <w:rPr>
        <w:sz w:val="16"/>
      </w:rPr>
      <w:fldChar w:fldCharType="separate"/>
    </w:r>
    <w:r w:rsidR="00FA6AE7">
      <w:rPr>
        <w:sz w:val="16"/>
      </w:rPr>
      <w:t>5</w:t>
    </w:r>
    <w:r w:rsidR="00F12796">
      <w:rPr>
        <w:sz w:val="16"/>
      </w:rPr>
      <w:fldChar w:fldCharType="end"/>
    </w:r>
    <w:r w:rsidR="00F12796">
      <w:rPr>
        <w:sz w:val="16"/>
      </w:rPr>
      <w:t xml:space="preserve"> of </w:t>
    </w:r>
    <w:r w:rsidR="00F12796">
      <w:rPr>
        <w:sz w:val="16"/>
      </w:rPr>
      <w:fldChar w:fldCharType="begin"/>
    </w:r>
    <w:r w:rsidR="00F12796">
      <w:rPr>
        <w:sz w:val="16"/>
      </w:rPr>
      <w:instrText xml:space="preserve"> NUMPAGES   \* MERGEFORMAT </w:instrText>
    </w:r>
    <w:r w:rsidR="00F12796">
      <w:rPr>
        <w:sz w:val="16"/>
      </w:rPr>
      <w:fldChar w:fldCharType="separate"/>
    </w:r>
    <w:r w:rsidR="00FA6AE7">
      <w:rPr>
        <w:sz w:val="16"/>
      </w:rPr>
      <w:t>5</w:t>
    </w:r>
    <w:r w:rsidR="00F12796">
      <w:rPr>
        <w:sz w:val="16"/>
      </w:rPr>
      <w:fldChar w:fldCharType="end"/>
    </w:r>
  </w:p>
  <w:p w14:paraId="089D920F" w14:textId="77777777" w:rsidR="00A66794" w:rsidRPr="002F664C" w:rsidRDefault="00A66794" w:rsidP="00A2411A">
    <w:pPr>
      <w:pBdr>
        <w:bottom w:val="single" w:sz="4" w:space="1" w:color="000000"/>
      </w:pBdr>
      <w:tabs>
        <w:tab w:val="right" w:pos="8844"/>
      </w:tabs>
      <w:adjustRightInd w:val="0"/>
      <w:snapToGrid w:val="0"/>
      <w:spacing w:afterLines="50" w:after="120" w:line="100" w:lineRule="exact"/>
      <w:jc w:val="left"/>
      <w:rPr>
        <w:sz w:val="16"/>
      </w:rPr>
    </w:pPr>
  </w:p>
  <w:p w14:paraId="1ADF57CD" w14:textId="77777777" w:rsidR="00B143F6" w:rsidRPr="00A2411A" w:rsidRDefault="00B143F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2" w:type="dxa"/>
      <w:tblCellMar>
        <w:left w:w="0" w:type="dxa"/>
        <w:right w:w="0" w:type="dxa"/>
      </w:tblCellMar>
      <w:tblLook w:val="04A0" w:firstRow="1" w:lastRow="0" w:firstColumn="1" w:lastColumn="0" w:noHBand="0" w:noVBand="1"/>
    </w:tblPr>
    <w:tblGrid>
      <w:gridCol w:w="1696"/>
      <w:gridCol w:w="7230"/>
      <w:gridCol w:w="1556"/>
    </w:tblGrid>
    <w:tr w:rsidR="00EE4180" w:rsidRPr="00595FBB" w14:paraId="44C9C388" w14:textId="77777777" w:rsidTr="003B6BEA">
      <w:trPr>
        <w:trHeight w:val="686"/>
      </w:trPr>
      <w:tc>
        <w:tcPr>
          <w:tcW w:w="1696" w:type="dxa"/>
          <w:shd w:val="clear" w:color="auto" w:fill="auto"/>
          <w:vAlign w:val="center"/>
        </w:tcPr>
        <w:p w14:paraId="2ED541D0" w14:textId="77777777" w:rsidR="00626D47" w:rsidRPr="00B047B8" w:rsidRDefault="00626D47" w:rsidP="00626D47">
          <w:pPr>
            <w:pStyle w:val="Header"/>
            <w:pBdr>
              <w:bottom w:val="none" w:sz="0" w:space="0" w:color="auto"/>
            </w:pBdr>
            <w:rPr>
              <w:rFonts w:eastAsia="等线"/>
              <w:b/>
              <w:bCs/>
            </w:rPr>
          </w:pPr>
          <w:r>
            <w:rPr>
              <w:rFonts w:eastAsia="等线"/>
              <w:b/>
              <w:bCs/>
              <w:noProof/>
            </w:rPr>
            <w:drawing>
              <wp:inline distT="0" distB="0" distL="0" distR="0" wp14:anchorId="0B5F1DF0" wp14:editId="5B0C3862">
                <wp:extent cx="836690" cy="965606"/>
                <wp:effectExtent l="0" t="0" r="1905" b="6350"/>
                <wp:docPr id="113971958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527607" name="Picture 734527607"/>
                        <pic:cNvPicPr/>
                      </pic:nvPicPr>
                      <pic:blipFill>
                        <a:blip r:embed="rId1"/>
                        <a:stretch>
                          <a:fillRect/>
                        </a:stretch>
                      </pic:blipFill>
                      <pic:spPr>
                        <a:xfrm>
                          <a:off x="0" y="0"/>
                          <a:ext cx="849612" cy="980519"/>
                        </a:xfrm>
                        <a:prstGeom prst="rect">
                          <a:avLst/>
                        </a:prstGeom>
                      </pic:spPr>
                    </pic:pic>
                  </a:graphicData>
                </a:graphic>
              </wp:inline>
            </w:drawing>
          </w:r>
        </w:p>
      </w:tc>
      <w:tc>
        <w:tcPr>
          <w:tcW w:w="7230" w:type="dxa"/>
          <w:shd w:val="clear" w:color="auto" w:fill="auto"/>
          <w:vAlign w:val="center"/>
        </w:tcPr>
        <w:p w14:paraId="464A900B" w14:textId="77777777" w:rsidR="00626D47" w:rsidRPr="00527D84" w:rsidRDefault="00626D47" w:rsidP="00626D47">
          <w:pPr>
            <w:pStyle w:val="Header"/>
            <w:pBdr>
              <w:bottom w:val="none" w:sz="0" w:space="0" w:color="auto"/>
            </w:pBdr>
            <w:rPr>
              <w:rFonts w:eastAsia="等线"/>
              <w:b/>
              <w:bCs/>
              <w:color w:val="auto"/>
            </w:rPr>
          </w:pPr>
          <w:r w:rsidRPr="00527D84">
            <w:rPr>
              <w:rFonts w:eastAsia="等线"/>
              <w:b/>
              <w:bCs/>
              <w:noProof/>
              <w:color w:val="auto"/>
            </w:rPr>
            <mc:AlternateContent>
              <mc:Choice Requires="wps">
                <w:drawing>
                  <wp:anchor distT="0" distB="0" distL="114300" distR="114300" simplePos="0" relativeHeight="251659264" behindDoc="0" locked="0" layoutInCell="1" allowOverlap="1" wp14:anchorId="7EDBEA47" wp14:editId="55B7AE76">
                    <wp:simplePos x="0" y="0"/>
                    <wp:positionH relativeFrom="column">
                      <wp:posOffset>178435</wp:posOffset>
                    </wp:positionH>
                    <wp:positionV relativeFrom="paragraph">
                      <wp:posOffset>107950</wp:posOffset>
                    </wp:positionV>
                    <wp:extent cx="4227830" cy="723900"/>
                    <wp:effectExtent l="76200" t="57150" r="77470" b="57150"/>
                    <wp:wrapNone/>
                    <wp:docPr id="684949154" name="Rectangle 5"/>
                    <wp:cNvGraphicFramePr/>
                    <a:graphic xmlns:a="http://schemas.openxmlformats.org/drawingml/2006/main">
                      <a:graphicData uri="http://schemas.microsoft.com/office/word/2010/wordprocessingShape">
                        <wps:wsp>
                          <wps:cNvSpPr/>
                          <wps:spPr>
                            <a:xfrm>
                              <a:off x="0" y="0"/>
                              <a:ext cx="4227830" cy="723900"/>
                            </a:xfrm>
                            <a:prstGeom prst="rect">
                              <a:avLst/>
                            </a:prstGeom>
                            <a:solidFill>
                              <a:schemeClr val="accent1"/>
                            </a:solidFill>
                            <a:ln/>
                            <a:effectLst>
                              <a:outerShdw blurRad="50800" dir="2400000" sx="101000" sy="101000" algn="ctr" rotWithShape="0">
                                <a:prstClr val="black">
                                  <a:alpha val="34000"/>
                                </a:prstClr>
                              </a:outerShdw>
                            </a:effectLst>
                          </wps:spPr>
                          <wps:style>
                            <a:lnRef idx="0">
                              <a:schemeClr val="accent3"/>
                            </a:lnRef>
                            <a:fillRef idx="3">
                              <a:schemeClr val="accent3"/>
                            </a:fillRef>
                            <a:effectRef idx="3">
                              <a:schemeClr val="accent3"/>
                            </a:effectRef>
                            <a:fontRef idx="minor">
                              <a:schemeClr val="lt1"/>
                            </a:fontRef>
                          </wps:style>
                          <wps:txbx>
                            <w:txbxContent>
                              <w:p w14:paraId="7C9B715E" w14:textId="77777777" w:rsidR="00626D47" w:rsidRPr="007524FB" w:rsidRDefault="00626D47" w:rsidP="00626D47">
                                <w:pPr>
                                  <w:jc w:val="center"/>
                                  <w:rPr>
                                    <w:b/>
                                    <w:bCs/>
                                    <w:color w:val="000000" w:themeColor="text1"/>
                                    <w:sz w:val="28"/>
                                    <w:szCs w:val="28"/>
                                  </w:rPr>
                                </w:pPr>
                                <w:r w:rsidRPr="00527D84">
                                  <w:rPr>
                                    <w:b/>
                                    <w:bCs/>
                                    <w:color w:val="000000" w:themeColor="text1"/>
                                    <w:sz w:val="28"/>
                                    <w:szCs w:val="28"/>
                                  </w:rPr>
                                  <w:t xml:space="preserve">Frontiers in </w:t>
                                </w:r>
                                <w:r w:rsidRPr="00CC2795">
                                  <w:rPr>
                                    <w:b/>
                                    <w:bCs/>
                                    <w:color w:val="000000" w:themeColor="text1"/>
                                    <w:sz w:val="28"/>
                                    <w:szCs w:val="28"/>
                                  </w:rPr>
                                  <w:t>Analytical Chemistry</w:t>
                                </w:r>
                              </w:p>
                              <w:p w14:paraId="725918EF" w14:textId="77777777" w:rsidR="00626D47" w:rsidRPr="007524FB" w:rsidRDefault="00626D47" w:rsidP="00626D47">
                                <w:pPr>
                                  <w:jc w:val="center"/>
                                  <w:rPr>
                                    <w:b/>
                                    <w:bCs/>
                                    <w:color w:val="000000" w:themeColor="text1"/>
                                  </w:rPr>
                                </w:pPr>
                              </w:p>
                              <w:p w14:paraId="5F1E7758" w14:textId="77777777" w:rsidR="00626D47" w:rsidRPr="007524FB" w:rsidRDefault="00626D47" w:rsidP="00626D47">
                                <w:pPr>
                                  <w:jc w:val="center"/>
                                  <w:rPr>
                                    <w:color w:val="000000" w:themeColor="text1"/>
                                  </w:rPr>
                                </w:pPr>
                                <w:r w:rsidRPr="007524FB">
                                  <w:rPr>
                                    <w:rFonts w:hint="eastAsia"/>
                                    <w:color w:val="000000" w:themeColor="text1"/>
                                  </w:rPr>
                                  <w:t>www.journal-f</w:t>
                                </w:r>
                                <w:r>
                                  <w:rPr>
                                    <w:rFonts w:hint="eastAsia"/>
                                    <w:color w:val="000000" w:themeColor="text1"/>
                                  </w:rPr>
                                  <w:t>ac</w:t>
                                </w:r>
                                <w:r w:rsidRPr="007524FB">
                                  <w:rPr>
                                    <w:rFonts w:hint="eastAsia"/>
                                    <w:color w:val="000000" w:themeColor="text1"/>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BEA47" id="Rectangle 5" o:spid="_x0000_s1026" style="position:absolute;left:0;text-align:left;margin-left:14.05pt;margin-top:8.5pt;width:332.9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" fillcolor="#f2f2f2 [3204]" stroked="f">
                    <v:shadow on="t" type="perspective" color="black" opacity="22282f" offset="0,0" matrix="66191f,,,66191f"/>
                    <v:textbox>
                      <w:txbxContent>
                        <w:p w14:paraId="7C9B715E" w14:textId="77777777" w:rsidR="00626D47" w:rsidRPr="007524FB" w:rsidRDefault="00626D47" w:rsidP="00626D47">
                          <w:pPr>
                            <w:jc w:val="center"/>
                            <w:rPr>
                              <w:b/>
                              <w:bCs/>
                              <w:color w:val="000000" w:themeColor="text1"/>
                              <w:sz w:val="28"/>
                              <w:szCs w:val="28"/>
                            </w:rPr>
                          </w:pPr>
                          <w:r w:rsidRPr="00527D84">
                            <w:rPr>
                              <w:b/>
                              <w:bCs/>
                              <w:color w:val="000000" w:themeColor="text1"/>
                              <w:sz w:val="28"/>
                              <w:szCs w:val="28"/>
                            </w:rPr>
                            <w:t xml:space="preserve">Frontiers in </w:t>
                          </w:r>
                          <w:r w:rsidRPr="00CC2795">
                            <w:rPr>
                              <w:b/>
                              <w:bCs/>
                              <w:color w:val="000000" w:themeColor="text1"/>
                              <w:sz w:val="28"/>
                              <w:szCs w:val="28"/>
                            </w:rPr>
                            <w:t>Analytical Chemistry</w:t>
                          </w:r>
                        </w:p>
                        <w:p w14:paraId="725918EF" w14:textId="77777777" w:rsidR="00626D47" w:rsidRPr="007524FB" w:rsidRDefault="00626D47" w:rsidP="00626D47">
                          <w:pPr>
                            <w:jc w:val="center"/>
                            <w:rPr>
                              <w:b/>
                              <w:bCs/>
                              <w:color w:val="000000" w:themeColor="text1"/>
                            </w:rPr>
                          </w:pPr>
                        </w:p>
                        <w:p w14:paraId="5F1E7758" w14:textId="77777777" w:rsidR="00626D47" w:rsidRPr="007524FB" w:rsidRDefault="00626D47" w:rsidP="00626D47">
                          <w:pPr>
                            <w:jc w:val="center"/>
                            <w:rPr>
                              <w:color w:val="000000" w:themeColor="text1"/>
                            </w:rPr>
                          </w:pPr>
                          <w:r w:rsidRPr="007524FB">
                            <w:rPr>
                              <w:rFonts w:hint="eastAsia"/>
                              <w:color w:val="000000" w:themeColor="text1"/>
                            </w:rPr>
                            <w:t>www.journal-f</w:t>
                          </w:r>
                          <w:r>
                            <w:rPr>
                              <w:rFonts w:hint="eastAsia"/>
                              <w:color w:val="000000" w:themeColor="text1"/>
                            </w:rPr>
                            <w:t>ac</w:t>
                          </w:r>
                          <w:r w:rsidRPr="007524FB">
                            <w:rPr>
                              <w:rFonts w:hint="eastAsia"/>
                              <w:color w:val="000000" w:themeColor="text1"/>
                            </w:rPr>
                            <w:t>.com</w:t>
                          </w:r>
                        </w:p>
                      </w:txbxContent>
                    </v:textbox>
                  </v:rect>
                </w:pict>
              </mc:Fallback>
            </mc:AlternateContent>
          </w:r>
        </w:p>
      </w:tc>
      <w:tc>
        <w:tcPr>
          <w:tcW w:w="1556" w:type="dxa"/>
          <w:shd w:val="clear" w:color="auto" w:fill="auto"/>
          <w:vAlign w:val="center"/>
        </w:tcPr>
        <w:p w14:paraId="3584DAC7" w14:textId="1A87D7D2" w:rsidR="00626D47" w:rsidRPr="00E32CBE" w:rsidRDefault="00EE4180" w:rsidP="00626D47">
          <w:pPr>
            <w:pStyle w:val="Header"/>
            <w:pBdr>
              <w:bottom w:val="none" w:sz="0" w:space="0" w:color="auto"/>
            </w:pBdr>
            <w:ind w:rightChars="50" w:right="100"/>
            <w:rPr>
              <w:rFonts w:eastAsia="等线"/>
              <w:color w:val="595959" w:themeColor="text1" w:themeTint="A6"/>
              <w:sz w:val="24"/>
              <w:szCs w:val="24"/>
            </w:rPr>
          </w:pPr>
          <w:r>
            <w:rPr>
              <w:rFonts w:eastAsia="等线"/>
              <w:noProof/>
              <w:color w:val="595959" w:themeColor="text1" w:themeTint="A6"/>
              <w:sz w:val="24"/>
              <w:szCs w:val="24"/>
            </w:rPr>
            <w:drawing>
              <wp:inline distT="0" distB="0" distL="0" distR="0" wp14:anchorId="686F64F5" wp14:editId="2F11DE2D">
                <wp:extent cx="826135" cy="1015593"/>
                <wp:effectExtent l="0" t="0" r="0" b="0"/>
                <wp:docPr id="11821074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107448" name="Picture 1182107448"/>
                        <pic:cNvPicPr/>
                      </pic:nvPicPr>
                      <pic:blipFill>
                        <a:blip r:embed="rId2"/>
                        <a:stretch>
                          <a:fillRect/>
                        </a:stretch>
                      </pic:blipFill>
                      <pic:spPr>
                        <a:xfrm>
                          <a:off x="0" y="0"/>
                          <a:ext cx="853515" cy="1049253"/>
                        </a:xfrm>
                        <a:prstGeom prst="rect">
                          <a:avLst/>
                        </a:prstGeom>
                      </pic:spPr>
                    </pic:pic>
                  </a:graphicData>
                </a:graphic>
              </wp:inline>
            </w:drawing>
          </w:r>
        </w:p>
      </w:tc>
    </w:tr>
  </w:tbl>
  <w:p w14:paraId="2D0027F3" w14:textId="20F3B920" w:rsidR="00A66794" w:rsidRPr="00BF06D7" w:rsidRDefault="00A66794" w:rsidP="0003197E">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33E0A73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 w15:restartNumberingAfterBreak="0">
    <w:nsid w:val="0533122D"/>
    <w:multiLevelType w:val="hybridMultilevel"/>
    <w:tmpl w:val="4E22DBD0"/>
    <w:lvl w:ilvl="0" w:tplc="7E68C3A6">
      <w:start w:val="4"/>
      <w:numFmt w:val="decimal"/>
      <w:lvlText w:val="%1."/>
      <w:lvlJc w:val="left"/>
      <w:pPr>
        <w:ind w:left="360" w:hanging="360"/>
      </w:pPr>
      <w:rPr>
        <w:rFonts w:eastAsiaTheme="minorEastAsia"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8B468F5"/>
    <w:multiLevelType w:val="hybridMultilevel"/>
    <w:tmpl w:val="4C22268E"/>
    <w:lvl w:ilvl="0" w:tplc="5DBA1DDE">
      <w:start w:val="1"/>
      <w:numFmt w:val="bullet"/>
      <w:lvlRestart w:val="0"/>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9767E"/>
    <w:multiLevelType w:val="hybridMultilevel"/>
    <w:tmpl w:val="3C389FCC"/>
    <w:lvl w:ilvl="0" w:tplc="ACB67162">
      <w:start w:val="1"/>
      <w:numFmt w:val="decimal"/>
      <w:lvlRestart w:val="0"/>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5"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7"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9"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1" w15:restartNumberingAfterBreak="0">
    <w:nsid w:val="5C3A6735"/>
    <w:multiLevelType w:val="hybridMultilevel"/>
    <w:tmpl w:val="E9D0586C"/>
    <w:lvl w:ilvl="0" w:tplc="AAF28E7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5D210A25"/>
    <w:multiLevelType w:val="hybridMultilevel"/>
    <w:tmpl w:val="74229910"/>
    <w:lvl w:ilvl="0" w:tplc="5EB0FEFA">
      <w:start w:val="1"/>
      <w:numFmt w:val="decimal"/>
      <w:lvlRestart w:val="0"/>
      <w:pStyle w:val="vance1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DC60E6"/>
    <w:multiLevelType w:val="hybridMultilevel"/>
    <w:tmpl w:val="7FB48024"/>
    <w:lvl w:ilvl="0" w:tplc="52CCD03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651A50F7"/>
    <w:multiLevelType w:val="hybridMultilevel"/>
    <w:tmpl w:val="0C9ACC94"/>
    <w:lvl w:ilvl="0" w:tplc="6B760C2A">
      <w:start w:val="1"/>
      <w:numFmt w:val="decimal"/>
      <w:lvlRestart w:val="0"/>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5"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4484213">
    <w:abstractNumId w:val="6"/>
  </w:num>
  <w:num w:numId="2" w16cid:durableId="1371226274">
    <w:abstractNumId w:val="8"/>
  </w:num>
  <w:num w:numId="3" w16cid:durableId="90275526">
    <w:abstractNumId w:val="5"/>
  </w:num>
  <w:num w:numId="4" w16cid:durableId="7702022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3540062">
    <w:abstractNumId w:val="7"/>
  </w:num>
  <w:num w:numId="6" w16cid:durableId="1363823505">
    <w:abstractNumId w:val="10"/>
  </w:num>
  <w:num w:numId="7" w16cid:durableId="850342911">
    <w:abstractNumId w:val="4"/>
  </w:num>
  <w:num w:numId="8" w16cid:durableId="920792267">
    <w:abstractNumId w:val="10"/>
  </w:num>
  <w:num w:numId="9" w16cid:durableId="1328821277">
    <w:abstractNumId w:val="4"/>
  </w:num>
  <w:num w:numId="10" w16cid:durableId="39673409">
    <w:abstractNumId w:val="10"/>
  </w:num>
  <w:num w:numId="11" w16cid:durableId="230698488">
    <w:abstractNumId w:val="4"/>
  </w:num>
  <w:num w:numId="12" w16cid:durableId="1511531724">
    <w:abstractNumId w:val="15"/>
  </w:num>
  <w:num w:numId="13" w16cid:durableId="1081875926">
    <w:abstractNumId w:val="10"/>
  </w:num>
  <w:num w:numId="14" w16cid:durableId="1297444702">
    <w:abstractNumId w:val="4"/>
  </w:num>
  <w:num w:numId="15" w16cid:durableId="983433347">
    <w:abstractNumId w:val="2"/>
  </w:num>
  <w:num w:numId="16" w16cid:durableId="1997368909">
    <w:abstractNumId w:val="9"/>
  </w:num>
  <w:num w:numId="17" w16cid:durableId="2004895783">
    <w:abstractNumId w:val="2"/>
  </w:num>
  <w:num w:numId="18" w16cid:durableId="1477841710">
    <w:abstractNumId w:val="10"/>
  </w:num>
  <w:num w:numId="19" w16cid:durableId="950208070">
    <w:abstractNumId w:val="4"/>
  </w:num>
  <w:num w:numId="20" w16cid:durableId="316887825">
    <w:abstractNumId w:val="2"/>
  </w:num>
  <w:num w:numId="21" w16cid:durableId="1110860111">
    <w:abstractNumId w:val="3"/>
  </w:num>
  <w:num w:numId="22" w16cid:durableId="2058967999">
    <w:abstractNumId w:val="14"/>
  </w:num>
  <w:num w:numId="23" w16cid:durableId="880746674">
    <w:abstractNumId w:val="12"/>
  </w:num>
  <w:num w:numId="24" w16cid:durableId="39207818">
    <w:abstractNumId w:val="11"/>
  </w:num>
  <w:num w:numId="25" w16cid:durableId="1958439316">
    <w:abstractNumId w:val="13"/>
  </w:num>
  <w:num w:numId="26" w16cid:durableId="1286891091">
    <w:abstractNumId w:val="1"/>
  </w:num>
  <w:num w:numId="27" w16cid:durableId="1006860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22D"/>
    <w:rsid w:val="00007056"/>
    <w:rsid w:val="000116FC"/>
    <w:rsid w:val="000255F5"/>
    <w:rsid w:val="00026853"/>
    <w:rsid w:val="0003197E"/>
    <w:rsid w:val="00046205"/>
    <w:rsid w:val="00080228"/>
    <w:rsid w:val="00081B54"/>
    <w:rsid w:val="00086532"/>
    <w:rsid w:val="000910A5"/>
    <w:rsid w:val="00091B3F"/>
    <w:rsid w:val="00092A1C"/>
    <w:rsid w:val="000B1E36"/>
    <w:rsid w:val="000F0298"/>
    <w:rsid w:val="0010432F"/>
    <w:rsid w:val="00117D60"/>
    <w:rsid w:val="00131C27"/>
    <w:rsid w:val="00132589"/>
    <w:rsid w:val="001530C6"/>
    <w:rsid w:val="001766DD"/>
    <w:rsid w:val="001813DE"/>
    <w:rsid w:val="001879C3"/>
    <w:rsid w:val="001907E7"/>
    <w:rsid w:val="00197C82"/>
    <w:rsid w:val="001A4A8A"/>
    <w:rsid w:val="001C0150"/>
    <w:rsid w:val="001C1A58"/>
    <w:rsid w:val="001D67BC"/>
    <w:rsid w:val="001E2AEB"/>
    <w:rsid w:val="00206657"/>
    <w:rsid w:val="00206E0C"/>
    <w:rsid w:val="0022299C"/>
    <w:rsid w:val="0022742F"/>
    <w:rsid w:val="002516A2"/>
    <w:rsid w:val="00251FEB"/>
    <w:rsid w:val="00253AD3"/>
    <w:rsid w:val="00260EDA"/>
    <w:rsid w:val="002726C2"/>
    <w:rsid w:val="002848D1"/>
    <w:rsid w:val="002A4EEA"/>
    <w:rsid w:val="002E0D93"/>
    <w:rsid w:val="003022C2"/>
    <w:rsid w:val="00302DBE"/>
    <w:rsid w:val="00306625"/>
    <w:rsid w:val="003163EF"/>
    <w:rsid w:val="00322CE2"/>
    <w:rsid w:val="003233D4"/>
    <w:rsid w:val="00325279"/>
    <w:rsid w:val="00326141"/>
    <w:rsid w:val="00331947"/>
    <w:rsid w:val="00375CDC"/>
    <w:rsid w:val="003810CB"/>
    <w:rsid w:val="00383717"/>
    <w:rsid w:val="003843FA"/>
    <w:rsid w:val="003A10F7"/>
    <w:rsid w:val="003A5528"/>
    <w:rsid w:val="003A7A91"/>
    <w:rsid w:val="003B374B"/>
    <w:rsid w:val="003B38A7"/>
    <w:rsid w:val="003B59D7"/>
    <w:rsid w:val="003D199C"/>
    <w:rsid w:val="003F3E4B"/>
    <w:rsid w:val="003F742F"/>
    <w:rsid w:val="00401D30"/>
    <w:rsid w:val="004049F5"/>
    <w:rsid w:val="00421D34"/>
    <w:rsid w:val="00427C11"/>
    <w:rsid w:val="00432082"/>
    <w:rsid w:val="004425C1"/>
    <w:rsid w:val="0046543D"/>
    <w:rsid w:val="00465AC3"/>
    <w:rsid w:val="00492DB3"/>
    <w:rsid w:val="004B6460"/>
    <w:rsid w:val="004E7AA0"/>
    <w:rsid w:val="004F0C25"/>
    <w:rsid w:val="004F4958"/>
    <w:rsid w:val="004F6061"/>
    <w:rsid w:val="00501DB1"/>
    <w:rsid w:val="00503787"/>
    <w:rsid w:val="00506C03"/>
    <w:rsid w:val="005127CC"/>
    <w:rsid w:val="00525C82"/>
    <w:rsid w:val="00526719"/>
    <w:rsid w:val="00527D84"/>
    <w:rsid w:val="00531172"/>
    <w:rsid w:val="0055019C"/>
    <w:rsid w:val="00553154"/>
    <w:rsid w:val="00593C24"/>
    <w:rsid w:val="00595FBB"/>
    <w:rsid w:val="005A32F7"/>
    <w:rsid w:val="005A36EC"/>
    <w:rsid w:val="005B2865"/>
    <w:rsid w:val="005B7184"/>
    <w:rsid w:val="005C48CF"/>
    <w:rsid w:val="005D0936"/>
    <w:rsid w:val="005D1539"/>
    <w:rsid w:val="005E6EF0"/>
    <w:rsid w:val="00603180"/>
    <w:rsid w:val="006073C3"/>
    <w:rsid w:val="00626D47"/>
    <w:rsid w:val="006479AE"/>
    <w:rsid w:val="006756FE"/>
    <w:rsid w:val="006800C6"/>
    <w:rsid w:val="00686E18"/>
    <w:rsid w:val="00692393"/>
    <w:rsid w:val="00693822"/>
    <w:rsid w:val="006C5091"/>
    <w:rsid w:val="006C6632"/>
    <w:rsid w:val="006D1AB8"/>
    <w:rsid w:val="006F6234"/>
    <w:rsid w:val="006F6B24"/>
    <w:rsid w:val="007121C5"/>
    <w:rsid w:val="007244D9"/>
    <w:rsid w:val="00743942"/>
    <w:rsid w:val="007524FB"/>
    <w:rsid w:val="0075284C"/>
    <w:rsid w:val="00787285"/>
    <w:rsid w:val="007927F6"/>
    <w:rsid w:val="007A16FD"/>
    <w:rsid w:val="007A37DA"/>
    <w:rsid w:val="007A705E"/>
    <w:rsid w:val="007B232F"/>
    <w:rsid w:val="007D02EF"/>
    <w:rsid w:val="007D3937"/>
    <w:rsid w:val="007E74B4"/>
    <w:rsid w:val="007F664D"/>
    <w:rsid w:val="007F6C31"/>
    <w:rsid w:val="00811D23"/>
    <w:rsid w:val="00821554"/>
    <w:rsid w:val="00836084"/>
    <w:rsid w:val="0086346B"/>
    <w:rsid w:val="00882C05"/>
    <w:rsid w:val="008A54CE"/>
    <w:rsid w:val="008C3790"/>
    <w:rsid w:val="008D22D4"/>
    <w:rsid w:val="008E1A3A"/>
    <w:rsid w:val="008E5D0B"/>
    <w:rsid w:val="008F2316"/>
    <w:rsid w:val="00900F19"/>
    <w:rsid w:val="00901B8A"/>
    <w:rsid w:val="00904913"/>
    <w:rsid w:val="009137EF"/>
    <w:rsid w:val="00916952"/>
    <w:rsid w:val="00921547"/>
    <w:rsid w:val="009330D2"/>
    <w:rsid w:val="00936C77"/>
    <w:rsid w:val="00945CFF"/>
    <w:rsid w:val="00946FD7"/>
    <w:rsid w:val="00960779"/>
    <w:rsid w:val="00960F6B"/>
    <w:rsid w:val="009611B3"/>
    <w:rsid w:val="00976597"/>
    <w:rsid w:val="00980D99"/>
    <w:rsid w:val="009A2046"/>
    <w:rsid w:val="009B09EA"/>
    <w:rsid w:val="009B66C8"/>
    <w:rsid w:val="009C1403"/>
    <w:rsid w:val="009C4A26"/>
    <w:rsid w:val="009E068B"/>
    <w:rsid w:val="009F70E6"/>
    <w:rsid w:val="00A008A0"/>
    <w:rsid w:val="00A20D68"/>
    <w:rsid w:val="00A2411A"/>
    <w:rsid w:val="00A36425"/>
    <w:rsid w:val="00A569AF"/>
    <w:rsid w:val="00A62055"/>
    <w:rsid w:val="00A66794"/>
    <w:rsid w:val="00A66B25"/>
    <w:rsid w:val="00A7590B"/>
    <w:rsid w:val="00A8165B"/>
    <w:rsid w:val="00A904F7"/>
    <w:rsid w:val="00A945D0"/>
    <w:rsid w:val="00AB5232"/>
    <w:rsid w:val="00AC1CF8"/>
    <w:rsid w:val="00AC43DB"/>
    <w:rsid w:val="00AC7A01"/>
    <w:rsid w:val="00AD4C7B"/>
    <w:rsid w:val="00AE5DB1"/>
    <w:rsid w:val="00B047B8"/>
    <w:rsid w:val="00B143F6"/>
    <w:rsid w:val="00B1477C"/>
    <w:rsid w:val="00B46543"/>
    <w:rsid w:val="00B7274B"/>
    <w:rsid w:val="00B77BD4"/>
    <w:rsid w:val="00B878DF"/>
    <w:rsid w:val="00BA3BE8"/>
    <w:rsid w:val="00BA6EE8"/>
    <w:rsid w:val="00BB588E"/>
    <w:rsid w:val="00BD26C3"/>
    <w:rsid w:val="00BD3EF3"/>
    <w:rsid w:val="00BF06D7"/>
    <w:rsid w:val="00C101A5"/>
    <w:rsid w:val="00C202B1"/>
    <w:rsid w:val="00C34F1A"/>
    <w:rsid w:val="00C36BA8"/>
    <w:rsid w:val="00C417D9"/>
    <w:rsid w:val="00C43EBD"/>
    <w:rsid w:val="00C53164"/>
    <w:rsid w:val="00C62B40"/>
    <w:rsid w:val="00C631E0"/>
    <w:rsid w:val="00C72D2D"/>
    <w:rsid w:val="00C734A3"/>
    <w:rsid w:val="00C80CE7"/>
    <w:rsid w:val="00C86DBA"/>
    <w:rsid w:val="00C924C8"/>
    <w:rsid w:val="00CA3C9F"/>
    <w:rsid w:val="00CB1C43"/>
    <w:rsid w:val="00CC022E"/>
    <w:rsid w:val="00CE64C7"/>
    <w:rsid w:val="00D00CAE"/>
    <w:rsid w:val="00D210FC"/>
    <w:rsid w:val="00D2451E"/>
    <w:rsid w:val="00D30B8A"/>
    <w:rsid w:val="00D42727"/>
    <w:rsid w:val="00D427E7"/>
    <w:rsid w:val="00D55ADB"/>
    <w:rsid w:val="00D563AD"/>
    <w:rsid w:val="00D57FF4"/>
    <w:rsid w:val="00D66901"/>
    <w:rsid w:val="00D741CA"/>
    <w:rsid w:val="00D82175"/>
    <w:rsid w:val="00D82DAA"/>
    <w:rsid w:val="00D8658D"/>
    <w:rsid w:val="00D9407F"/>
    <w:rsid w:val="00DB1C17"/>
    <w:rsid w:val="00DB3819"/>
    <w:rsid w:val="00DB5842"/>
    <w:rsid w:val="00DE0514"/>
    <w:rsid w:val="00DE115B"/>
    <w:rsid w:val="00DE121E"/>
    <w:rsid w:val="00DF4AC7"/>
    <w:rsid w:val="00E049A4"/>
    <w:rsid w:val="00E13D12"/>
    <w:rsid w:val="00E15A75"/>
    <w:rsid w:val="00E21F9C"/>
    <w:rsid w:val="00E32392"/>
    <w:rsid w:val="00E32CBE"/>
    <w:rsid w:val="00E608A8"/>
    <w:rsid w:val="00E77506"/>
    <w:rsid w:val="00EA7889"/>
    <w:rsid w:val="00EB1F8C"/>
    <w:rsid w:val="00EB4729"/>
    <w:rsid w:val="00EC0A6F"/>
    <w:rsid w:val="00ED1F8E"/>
    <w:rsid w:val="00ED4014"/>
    <w:rsid w:val="00ED79BA"/>
    <w:rsid w:val="00ED7E89"/>
    <w:rsid w:val="00EE4180"/>
    <w:rsid w:val="00EF42BB"/>
    <w:rsid w:val="00F036FE"/>
    <w:rsid w:val="00F12796"/>
    <w:rsid w:val="00F159AD"/>
    <w:rsid w:val="00F166B0"/>
    <w:rsid w:val="00F26EF9"/>
    <w:rsid w:val="00F362E8"/>
    <w:rsid w:val="00F42A06"/>
    <w:rsid w:val="00F44F36"/>
    <w:rsid w:val="00F7049B"/>
    <w:rsid w:val="00F7531C"/>
    <w:rsid w:val="00F80ACD"/>
    <w:rsid w:val="00F824D3"/>
    <w:rsid w:val="00F8276E"/>
    <w:rsid w:val="00F84EF5"/>
    <w:rsid w:val="00F9522D"/>
    <w:rsid w:val="00FA6AE7"/>
    <w:rsid w:val="00FB5606"/>
    <w:rsid w:val="00FB5E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A2C35A"/>
  <w15:chartTrackingRefBased/>
  <w15:docId w15:val="{5F4D3C4F-43DC-437B-BF8D-245284A7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74B"/>
    <w:pPr>
      <w:spacing w:line="260" w:lineRule="atLeast"/>
      <w:jc w:val="both"/>
    </w:pPr>
    <w:rPr>
      <w:rFonts w:ascii="Palatino Linotype" w:hAnsi="Palatino Linotype"/>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nce11articletype">
    <w:name w:val="vance_1.1_article_type"/>
    <w:next w:val="Normal"/>
    <w:qFormat/>
    <w:rsid w:val="00C734A3"/>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vance11title">
    <w:name w:val="vance_1.1_title"/>
    <w:next w:val="Normal"/>
    <w:qFormat/>
    <w:rsid w:val="008E5D0B"/>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vance11authornames">
    <w:name w:val="vance_1.1_authornames"/>
    <w:next w:val="Normal"/>
    <w:qFormat/>
    <w:rsid w:val="008E5D0B"/>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vance11history">
    <w:name w:val="vance_1.1_history"/>
    <w:basedOn w:val="Normal"/>
    <w:next w:val="Normal"/>
    <w:qFormat/>
    <w:rsid w:val="008E5D0B"/>
    <w:pPr>
      <w:adjustRightInd w:val="0"/>
      <w:snapToGrid w:val="0"/>
      <w:spacing w:line="240" w:lineRule="atLeast"/>
      <w:ind w:right="113"/>
      <w:jc w:val="left"/>
    </w:pPr>
    <w:rPr>
      <w:rFonts w:eastAsia="Times New Roman"/>
      <w:sz w:val="14"/>
      <w:lang w:eastAsia="de-DE" w:bidi="en-US"/>
    </w:rPr>
  </w:style>
  <w:style w:type="paragraph" w:customStyle="1" w:styleId="vance11affiliation">
    <w:name w:val="vance_1.1_affiliation"/>
    <w:qFormat/>
    <w:rsid w:val="005A36EC"/>
    <w:pPr>
      <w:adjustRightInd w:val="0"/>
      <w:snapToGrid w:val="0"/>
      <w:spacing w:line="200" w:lineRule="atLeast"/>
      <w:ind w:left="198" w:hanging="198"/>
    </w:pPr>
    <w:rPr>
      <w:rFonts w:ascii="Palatino Linotype" w:eastAsiaTheme="minorEastAsia" w:hAnsi="Palatino Linotype"/>
      <w:color w:val="000000"/>
      <w:sz w:val="16"/>
      <w:szCs w:val="18"/>
      <w:lang w:eastAsia="de-DE" w:bidi="en-US"/>
    </w:rPr>
  </w:style>
  <w:style w:type="paragraph" w:customStyle="1" w:styleId="vance11abstract">
    <w:name w:val="vance_1.1_abstract"/>
    <w:next w:val="Normal"/>
    <w:qFormat/>
    <w:rsid w:val="00FB5E50"/>
    <w:pPr>
      <w:adjustRightInd w:val="0"/>
      <w:snapToGrid w:val="0"/>
      <w:spacing w:before="240" w:line="260" w:lineRule="atLeast"/>
      <w:ind w:left="3402"/>
      <w:jc w:val="both"/>
    </w:pPr>
    <w:rPr>
      <w:rFonts w:ascii="Palatino Linotype" w:eastAsia="Times New Roman" w:hAnsi="Palatino Linotype"/>
      <w:color w:val="000000"/>
      <w:sz w:val="18"/>
      <w:szCs w:val="22"/>
      <w:lang w:eastAsia="de-DE" w:bidi="en-US"/>
    </w:rPr>
  </w:style>
  <w:style w:type="paragraph" w:customStyle="1" w:styleId="vance11keywords">
    <w:name w:val="vance_1.1_keywords"/>
    <w:next w:val="Normal"/>
    <w:qFormat/>
    <w:rsid w:val="00FB5E50"/>
    <w:pPr>
      <w:adjustRightInd w:val="0"/>
      <w:snapToGrid w:val="0"/>
      <w:spacing w:before="240" w:line="260" w:lineRule="atLeast"/>
      <w:ind w:left="3402"/>
      <w:jc w:val="both"/>
    </w:pPr>
    <w:rPr>
      <w:rFonts w:ascii="Palatino Linotype" w:eastAsiaTheme="minorEastAsia" w:hAnsi="Palatino Linotype"/>
      <w:bCs/>
      <w:snapToGrid w:val="0"/>
      <w:color w:val="000000"/>
      <w:sz w:val="18"/>
      <w:szCs w:val="22"/>
      <w:lang w:eastAsia="de-DE" w:bidi="en-US"/>
    </w:rPr>
  </w:style>
  <w:style w:type="table" w:customStyle="1" w:styleId="Mdeck5tablebodythreelines">
    <w:name w:val="M_deck_5_table_body_three_lines"/>
    <w:basedOn w:val="TableNormal"/>
    <w:uiPriority w:val="99"/>
    <w:rsid w:val="006F6234"/>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8E5D0B"/>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E5D0B"/>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8E5D0B"/>
    <w:rPr>
      <w:rFonts w:ascii="Palatino Linotype" w:hAnsi="Palatino Linotype"/>
      <w:noProof/>
      <w:color w:val="000000"/>
      <w:szCs w:val="18"/>
    </w:rPr>
  </w:style>
  <w:style w:type="paragraph" w:customStyle="1" w:styleId="vance11textnoindent">
    <w:name w:val="vance_1.1_text_no_indent"/>
    <w:basedOn w:val="Normal"/>
    <w:qFormat/>
    <w:rsid w:val="00C734A3"/>
  </w:style>
  <w:style w:type="paragraph" w:customStyle="1" w:styleId="vance11equation">
    <w:name w:val="vance_1.1_equation"/>
    <w:qFormat/>
    <w:rsid w:val="00ED4014"/>
    <w:pPr>
      <w:adjustRightInd w:val="0"/>
      <w:snapToGrid w:val="0"/>
      <w:spacing w:before="120" w:after="120" w:line="260" w:lineRule="atLeast"/>
      <w:jc w:val="center"/>
    </w:pPr>
    <w:rPr>
      <w:rFonts w:ascii="Palatino Linotype" w:eastAsia="Times New Roman" w:hAnsi="Palatino Linotype"/>
      <w:snapToGrid w:val="0"/>
      <w:color w:val="000000"/>
      <w:szCs w:val="22"/>
      <w:lang w:eastAsia="de-DE" w:bidi="en-US"/>
    </w:rPr>
  </w:style>
  <w:style w:type="paragraph" w:customStyle="1" w:styleId="vance11equationnumber">
    <w:name w:val="vance_1.1_equation_number"/>
    <w:qFormat/>
    <w:rsid w:val="008E5D0B"/>
    <w:pPr>
      <w:spacing w:before="120" w:after="120"/>
      <w:jc w:val="right"/>
    </w:pPr>
    <w:rPr>
      <w:rFonts w:ascii="Palatino Linotype" w:eastAsia="Times New Roman" w:hAnsi="Palatino Linotype"/>
      <w:snapToGrid w:val="0"/>
      <w:color w:val="000000"/>
      <w:szCs w:val="22"/>
      <w:lang w:eastAsia="de-DE" w:bidi="en-US"/>
    </w:rPr>
  </w:style>
  <w:style w:type="paragraph" w:customStyle="1" w:styleId="vance11tablecaption">
    <w:name w:val="vance_1.1_table_caption"/>
    <w:qFormat/>
    <w:rsid w:val="00ED4014"/>
    <w:pPr>
      <w:adjustRightInd w:val="0"/>
      <w:snapToGrid w:val="0"/>
      <w:spacing w:before="240" w:after="120" w:line="228" w:lineRule="auto"/>
      <w:jc w:val="both"/>
    </w:pPr>
    <w:rPr>
      <w:rFonts w:ascii="Palatino Linotype" w:eastAsia="Times New Roman" w:hAnsi="Palatino Linotype" w:cs="Cordia New"/>
      <w:color w:val="000000"/>
      <w:sz w:val="18"/>
      <w:szCs w:val="22"/>
      <w:lang w:eastAsia="de-DE" w:bidi="en-US"/>
    </w:rPr>
  </w:style>
  <w:style w:type="paragraph" w:customStyle="1" w:styleId="vance11tablebody">
    <w:name w:val="vance_1.1_table_body"/>
    <w:qFormat/>
    <w:rsid w:val="00ED4014"/>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vance11tablefooter">
    <w:name w:val="vance_1.1_table_footer"/>
    <w:next w:val="Normal"/>
    <w:qFormat/>
    <w:rsid w:val="00ED4014"/>
    <w:pPr>
      <w:adjustRightInd w:val="0"/>
      <w:snapToGrid w:val="0"/>
      <w:spacing w:line="228" w:lineRule="auto"/>
      <w:jc w:val="both"/>
    </w:pPr>
    <w:rPr>
      <w:rFonts w:ascii="Palatino Linotype" w:eastAsiaTheme="minorEastAsia" w:hAnsi="Palatino Linotype" w:cs="Cordia New"/>
      <w:color w:val="000000"/>
      <w:sz w:val="18"/>
      <w:szCs w:val="22"/>
      <w:lang w:eastAsia="de-DE" w:bidi="en-US"/>
    </w:rPr>
  </w:style>
  <w:style w:type="paragraph" w:customStyle="1" w:styleId="vance11figurecaption">
    <w:name w:val="vance_1.1_figure_caption"/>
    <w:qFormat/>
    <w:rsid w:val="00D82DAA"/>
    <w:pPr>
      <w:adjustRightInd w:val="0"/>
      <w:snapToGrid w:val="0"/>
      <w:spacing w:before="120" w:after="240" w:line="228" w:lineRule="auto"/>
      <w:jc w:val="center"/>
    </w:pPr>
    <w:rPr>
      <w:rFonts w:ascii="Palatino Linotype" w:eastAsia="Times New Roman" w:hAnsi="Palatino Linotype"/>
      <w:color w:val="000000"/>
      <w:sz w:val="18"/>
      <w:lang w:eastAsia="de-DE" w:bidi="en-US"/>
    </w:rPr>
  </w:style>
  <w:style w:type="paragraph" w:customStyle="1" w:styleId="vance11figure">
    <w:name w:val="vance_1.1_figure"/>
    <w:qFormat/>
    <w:rsid w:val="008E5D0B"/>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vance11heading3">
    <w:name w:val="vance_1.1_heading3"/>
    <w:qFormat/>
    <w:rsid w:val="00A2411A"/>
    <w:pPr>
      <w:adjustRightInd w:val="0"/>
      <w:snapToGrid w:val="0"/>
      <w:spacing w:before="60" w:after="60" w:line="228" w:lineRule="auto"/>
      <w:outlineLvl w:val="2"/>
    </w:pPr>
    <w:rPr>
      <w:rFonts w:ascii="Palatino Linotype" w:eastAsia="Times New Roman" w:hAnsi="Palatino Linotype"/>
      <w:snapToGrid w:val="0"/>
      <w:color w:val="000000"/>
      <w:szCs w:val="22"/>
      <w:lang w:eastAsia="de-DE" w:bidi="en-US"/>
    </w:rPr>
  </w:style>
  <w:style w:type="paragraph" w:customStyle="1" w:styleId="vance11heading1">
    <w:name w:val="vance_1.1_heading1"/>
    <w:qFormat/>
    <w:rsid w:val="005A36EC"/>
    <w:pPr>
      <w:adjustRightInd w:val="0"/>
      <w:snapToGrid w:val="0"/>
      <w:spacing w:before="240" w:after="60" w:line="228" w:lineRule="auto"/>
      <w:outlineLvl w:val="0"/>
    </w:pPr>
    <w:rPr>
      <w:rFonts w:ascii="Palatino Linotype" w:eastAsia="Times New Roman" w:hAnsi="Palatino Linotype"/>
      <w:b/>
      <w:snapToGrid w:val="0"/>
      <w:color w:val="000000"/>
      <w:szCs w:val="22"/>
      <w:lang w:eastAsia="de-DE" w:bidi="en-US"/>
    </w:rPr>
  </w:style>
  <w:style w:type="paragraph" w:customStyle="1" w:styleId="vance11heading2">
    <w:name w:val="vance_1.1_heading2"/>
    <w:qFormat/>
    <w:rsid w:val="007A705E"/>
    <w:pPr>
      <w:adjustRightInd w:val="0"/>
      <w:snapToGrid w:val="0"/>
      <w:spacing w:before="60" w:after="60" w:line="228" w:lineRule="auto"/>
      <w:outlineLvl w:val="1"/>
    </w:pPr>
    <w:rPr>
      <w:rFonts w:ascii="Palatino Linotype" w:eastAsiaTheme="minorEastAsia" w:hAnsi="Palatino Linotype"/>
      <w:i/>
      <w:noProof/>
      <w:snapToGrid w:val="0"/>
      <w:color w:val="000000"/>
      <w:szCs w:val="22"/>
      <w:lang w:eastAsia="de-DE" w:bidi="en-US"/>
    </w:rPr>
  </w:style>
  <w:style w:type="paragraph" w:customStyle="1" w:styleId="vance11References">
    <w:name w:val="vance_1.1_References"/>
    <w:qFormat/>
    <w:rsid w:val="00A36425"/>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8E5D0B"/>
    <w:rPr>
      <w:rFonts w:cs="Tahoma"/>
      <w:szCs w:val="18"/>
    </w:rPr>
  </w:style>
  <w:style w:type="character" w:customStyle="1" w:styleId="BalloonTextChar">
    <w:name w:val="Balloon Text Char"/>
    <w:link w:val="BalloonText"/>
    <w:uiPriority w:val="99"/>
    <w:rsid w:val="008E5D0B"/>
    <w:rPr>
      <w:rFonts w:ascii="Palatino Linotype" w:hAnsi="Palatino Linotype" w:cs="Tahoma"/>
      <w:noProof/>
      <w:color w:val="000000"/>
      <w:szCs w:val="18"/>
    </w:rPr>
  </w:style>
  <w:style w:type="character" w:styleId="LineNumber">
    <w:name w:val="line number"/>
    <w:uiPriority w:val="99"/>
    <w:rsid w:val="00F824D3"/>
    <w:rPr>
      <w:rFonts w:ascii="Palatino Linotype" w:hAnsi="Palatino Linotype"/>
      <w:sz w:val="16"/>
    </w:rPr>
  </w:style>
  <w:style w:type="table" w:customStyle="1" w:styleId="MDPI41threelinetable">
    <w:name w:val="MDPI_4.1_three_line_table"/>
    <w:basedOn w:val="TableNormal"/>
    <w:uiPriority w:val="99"/>
    <w:rsid w:val="008E5D0B"/>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8E5D0B"/>
    <w:rPr>
      <w:color w:val="0000FF"/>
      <w:u w:val="single"/>
    </w:rPr>
  </w:style>
  <w:style w:type="character" w:styleId="UnresolvedMention">
    <w:name w:val="Unresolved Mention"/>
    <w:uiPriority w:val="99"/>
    <w:semiHidden/>
    <w:unhideWhenUsed/>
    <w:rsid w:val="004E7AA0"/>
    <w:rPr>
      <w:color w:val="605E5C"/>
      <w:shd w:val="clear" w:color="auto" w:fill="E1DFDD"/>
    </w:rPr>
  </w:style>
  <w:style w:type="paragraph" w:styleId="Footer">
    <w:name w:val="footer"/>
    <w:basedOn w:val="Normal"/>
    <w:link w:val="FooterChar"/>
    <w:uiPriority w:val="99"/>
    <w:rsid w:val="008E5D0B"/>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8E5D0B"/>
    <w:rPr>
      <w:rFonts w:ascii="Palatino Linotype" w:hAnsi="Palatino Linotype"/>
      <w:noProof/>
      <w:color w:val="000000"/>
      <w:szCs w:val="18"/>
    </w:rPr>
  </w:style>
  <w:style w:type="table" w:styleId="PlainTable4">
    <w:name w:val="Plain Table 4"/>
    <w:basedOn w:val="TableNormal"/>
    <w:uiPriority w:val="44"/>
    <w:rsid w:val="00C80CE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vance11BackMatter">
    <w:name w:val="vance_1.1_BackMatter"/>
    <w:qFormat/>
    <w:rsid w:val="004F4958"/>
    <w:pPr>
      <w:adjustRightInd w:val="0"/>
      <w:snapToGrid w:val="0"/>
      <w:spacing w:after="120" w:line="228" w:lineRule="auto"/>
      <w:jc w:val="both"/>
    </w:pPr>
    <w:rPr>
      <w:rFonts w:ascii="Palatino Linotype" w:eastAsia="Times New Roman" w:hAnsi="Palatino Linotype"/>
      <w:snapToGrid w:val="0"/>
      <w:color w:val="000000"/>
      <w:sz w:val="18"/>
      <w:lang w:eastAsia="en-US" w:bidi="en-US"/>
    </w:rPr>
  </w:style>
  <w:style w:type="paragraph" w:customStyle="1" w:styleId="vance11linebottom">
    <w:name w:val="vance_1.1_line_bottom"/>
    <w:qFormat/>
    <w:rsid w:val="00F166B0"/>
    <w:pPr>
      <w:pBdr>
        <w:bottom w:val="single" w:sz="6" w:space="1" w:color="auto"/>
      </w:pBdr>
      <w:adjustRightInd w:val="0"/>
      <w:snapToGrid w:val="0"/>
      <w:spacing w:after="480" w:line="260" w:lineRule="atLeast"/>
      <w:jc w:val="both"/>
    </w:pPr>
    <w:rPr>
      <w:rFonts w:ascii="Palatino Linotype" w:eastAsiaTheme="minorEastAsia" w:hAnsi="Palatino Linotype" w:cs="Cordia New"/>
      <w:color w:val="000000"/>
      <w:szCs w:val="24"/>
      <w:lang w:eastAsia="de-DE" w:bidi="en-US"/>
    </w:rPr>
  </w:style>
  <w:style w:type="paragraph" w:customStyle="1" w:styleId="vance11Copyright">
    <w:name w:val="vance_1.1_Copyright"/>
    <w:qFormat/>
    <w:rsid w:val="003843FA"/>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table" w:customStyle="1" w:styleId="MDPITable">
    <w:name w:val="MDPI_Table"/>
    <w:basedOn w:val="TableNormal"/>
    <w:uiPriority w:val="99"/>
    <w:rsid w:val="008E5D0B"/>
    <w:rPr>
      <w:rFonts w:ascii="Palatino Linotype" w:hAnsi="Palatino Linotype"/>
      <w:color w:val="000000"/>
      <w:lang w:val="en-CA" w:eastAsia="en-US"/>
    </w:rPr>
    <w:tblPr>
      <w:tblCellMar>
        <w:left w:w="0" w:type="dxa"/>
        <w:right w:w="0" w:type="dxa"/>
      </w:tblCellMar>
    </w:tblPr>
  </w:style>
  <w:style w:type="paragraph" w:customStyle="1" w:styleId="vance11text">
    <w:name w:val="vance_1.1_text"/>
    <w:qFormat/>
    <w:rsid w:val="005A36EC"/>
    <w:pPr>
      <w:spacing w:line="260" w:lineRule="atLeast"/>
      <w:ind w:firstLine="284"/>
      <w:jc w:val="both"/>
    </w:pPr>
    <w:rPr>
      <w:rFonts w:ascii="Times New Roman" w:eastAsia="Times New Roman" w:hAnsi="Times New Roman"/>
      <w:noProof/>
      <w:snapToGrid w:val="0"/>
      <w:color w:val="000000"/>
      <w:sz w:val="22"/>
      <w:szCs w:val="22"/>
      <w:lang w:eastAsia="de-DE" w:bidi="en-US"/>
    </w:rPr>
  </w:style>
  <w:style w:type="character" w:customStyle="1" w:styleId="apple-converted-space">
    <w:name w:val="apple-converted-space"/>
    <w:rsid w:val="008E5D0B"/>
  </w:style>
  <w:style w:type="paragraph" w:styleId="Bibliography">
    <w:name w:val="Bibliography"/>
    <w:basedOn w:val="Normal"/>
    <w:next w:val="Normal"/>
    <w:uiPriority w:val="37"/>
    <w:semiHidden/>
    <w:unhideWhenUsed/>
    <w:rsid w:val="008E5D0B"/>
  </w:style>
  <w:style w:type="paragraph" w:styleId="BodyText">
    <w:name w:val="Body Text"/>
    <w:link w:val="BodyTextChar"/>
    <w:rsid w:val="008E5D0B"/>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8E5D0B"/>
    <w:rPr>
      <w:rFonts w:ascii="Palatino Linotype" w:hAnsi="Palatino Linotype"/>
      <w:color w:val="000000"/>
      <w:sz w:val="24"/>
      <w:lang w:eastAsia="de-DE"/>
    </w:rPr>
  </w:style>
  <w:style w:type="character" w:styleId="CommentReference">
    <w:name w:val="annotation reference"/>
    <w:rsid w:val="008E5D0B"/>
    <w:rPr>
      <w:sz w:val="21"/>
      <w:szCs w:val="21"/>
    </w:rPr>
  </w:style>
  <w:style w:type="paragraph" w:styleId="CommentText">
    <w:name w:val="annotation text"/>
    <w:basedOn w:val="Normal"/>
    <w:link w:val="CommentTextChar"/>
    <w:rsid w:val="008E5D0B"/>
  </w:style>
  <w:style w:type="character" w:customStyle="1" w:styleId="CommentTextChar">
    <w:name w:val="Comment Text Char"/>
    <w:link w:val="CommentText"/>
    <w:rsid w:val="008E5D0B"/>
    <w:rPr>
      <w:rFonts w:ascii="Palatino Linotype" w:hAnsi="Palatino Linotype"/>
      <w:noProof/>
      <w:color w:val="000000"/>
    </w:rPr>
  </w:style>
  <w:style w:type="paragraph" w:styleId="CommentSubject">
    <w:name w:val="annotation subject"/>
    <w:basedOn w:val="CommentText"/>
    <w:next w:val="CommentText"/>
    <w:link w:val="CommentSubjectChar"/>
    <w:rsid w:val="008E5D0B"/>
    <w:rPr>
      <w:b/>
      <w:bCs/>
    </w:rPr>
  </w:style>
  <w:style w:type="character" w:customStyle="1" w:styleId="CommentSubjectChar">
    <w:name w:val="Comment Subject Char"/>
    <w:link w:val="CommentSubject"/>
    <w:rsid w:val="008E5D0B"/>
    <w:rPr>
      <w:rFonts w:ascii="Palatino Linotype" w:hAnsi="Palatino Linotype"/>
      <w:b/>
      <w:bCs/>
      <w:noProof/>
      <w:color w:val="000000"/>
    </w:rPr>
  </w:style>
  <w:style w:type="character" w:styleId="EndnoteReference">
    <w:name w:val="endnote reference"/>
    <w:rsid w:val="008E5D0B"/>
    <w:rPr>
      <w:vertAlign w:val="superscript"/>
    </w:rPr>
  </w:style>
  <w:style w:type="paragraph" w:styleId="EndnoteText">
    <w:name w:val="endnote text"/>
    <w:basedOn w:val="Normal"/>
    <w:link w:val="EndnoteTextChar"/>
    <w:semiHidden/>
    <w:unhideWhenUsed/>
    <w:rsid w:val="008E5D0B"/>
    <w:pPr>
      <w:spacing w:line="240" w:lineRule="auto"/>
    </w:pPr>
  </w:style>
  <w:style w:type="character" w:customStyle="1" w:styleId="EndnoteTextChar">
    <w:name w:val="Endnote Text Char"/>
    <w:link w:val="EndnoteText"/>
    <w:semiHidden/>
    <w:rsid w:val="008E5D0B"/>
    <w:rPr>
      <w:rFonts w:ascii="Palatino Linotype" w:hAnsi="Palatino Linotype"/>
      <w:noProof/>
      <w:color w:val="000000"/>
    </w:rPr>
  </w:style>
  <w:style w:type="character" w:styleId="FollowedHyperlink">
    <w:name w:val="FollowedHyperlink"/>
    <w:rsid w:val="008E5D0B"/>
    <w:rPr>
      <w:color w:val="954F72"/>
      <w:u w:val="single"/>
    </w:rPr>
  </w:style>
  <w:style w:type="paragraph" w:styleId="FootnoteText">
    <w:name w:val="footnote text"/>
    <w:basedOn w:val="Normal"/>
    <w:link w:val="FootnoteTextChar"/>
    <w:semiHidden/>
    <w:unhideWhenUsed/>
    <w:rsid w:val="008E5D0B"/>
    <w:pPr>
      <w:spacing w:line="240" w:lineRule="auto"/>
    </w:pPr>
  </w:style>
  <w:style w:type="character" w:customStyle="1" w:styleId="FootnoteTextChar">
    <w:name w:val="Footnote Text Char"/>
    <w:link w:val="FootnoteText"/>
    <w:semiHidden/>
    <w:rsid w:val="008E5D0B"/>
    <w:rPr>
      <w:rFonts w:ascii="Palatino Linotype" w:hAnsi="Palatino Linotype"/>
      <w:noProof/>
      <w:color w:val="000000"/>
    </w:rPr>
  </w:style>
  <w:style w:type="paragraph" w:styleId="NormalWeb">
    <w:name w:val="Normal (Web)"/>
    <w:basedOn w:val="Normal"/>
    <w:uiPriority w:val="99"/>
    <w:rsid w:val="008E5D0B"/>
    <w:rPr>
      <w:szCs w:val="24"/>
    </w:rPr>
  </w:style>
  <w:style w:type="paragraph" w:customStyle="1" w:styleId="MsoFootnoteText0">
    <w:name w:val="MsoFootnoteText"/>
    <w:basedOn w:val="NormalWeb"/>
    <w:qFormat/>
    <w:rsid w:val="008E5D0B"/>
    <w:rPr>
      <w:rFonts w:ascii="Times New Roman" w:hAnsi="Times New Roman"/>
    </w:rPr>
  </w:style>
  <w:style w:type="character" w:styleId="PageNumber">
    <w:name w:val="page number"/>
    <w:rsid w:val="008E5D0B"/>
  </w:style>
  <w:style w:type="character" w:styleId="PlaceholderText">
    <w:name w:val="Placeholder Text"/>
    <w:uiPriority w:val="99"/>
    <w:semiHidden/>
    <w:rsid w:val="008E5D0B"/>
    <w:rPr>
      <w:color w:val="808080"/>
    </w:rPr>
  </w:style>
  <w:style w:type="paragraph" w:customStyle="1" w:styleId="vance11linetop">
    <w:name w:val="vance_1.1_line_top"/>
    <w:basedOn w:val="vance11linebottom"/>
    <w:qFormat/>
    <w:rsid w:val="00F166B0"/>
  </w:style>
  <w:style w:type="paragraph" w:customStyle="1" w:styleId="vance11heading4">
    <w:name w:val="vance_1.1_heading4"/>
    <w:basedOn w:val="vance11textnoindent"/>
    <w:qFormat/>
    <w:rsid w:val="00A2411A"/>
    <w:rPr>
      <w:snapToGrid w:val="0"/>
    </w:rPr>
  </w:style>
  <w:style w:type="paragraph" w:customStyle="1" w:styleId="Formel">
    <w:name w:val="Formel"/>
    <w:basedOn w:val="Normal"/>
    <w:next w:val="Normal"/>
    <w:link w:val="FormelZchn"/>
    <w:qFormat/>
    <w:rsid w:val="000B1E36"/>
    <w:pPr>
      <w:tabs>
        <w:tab w:val="right" w:pos="7938"/>
      </w:tabs>
      <w:spacing w:before="200" w:after="200" w:line="310" w:lineRule="atLeast"/>
      <w:ind w:left="567"/>
      <w:jc w:val="left"/>
    </w:pPr>
    <w:rPr>
      <w:rFonts w:ascii="Times New Roman" w:eastAsiaTheme="minorEastAsia" w:hAnsi="Times New Roman"/>
      <w:color w:val="auto"/>
      <w:sz w:val="24"/>
      <w:lang w:val="de-DE" w:eastAsia="de-DE"/>
    </w:rPr>
  </w:style>
  <w:style w:type="character" w:customStyle="1" w:styleId="FormelZchn">
    <w:name w:val="Formel Zchn"/>
    <w:basedOn w:val="DefaultParagraphFont"/>
    <w:link w:val="Formel"/>
    <w:rsid w:val="000B1E36"/>
    <w:rPr>
      <w:rFonts w:ascii="Times New Roman" w:eastAsiaTheme="minorEastAsia" w:hAnsi="Times New Roman"/>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91503">
      <w:bodyDiv w:val="1"/>
      <w:marLeft w:val="0"/>
      <w:marRight w:val="0"/>
      <w:marTop w:val="0"/>
      <w:marBottom w:val="0"/>
      <w:divBdr>
        <w:top w:val="none" w:sz="0" w:space="0" w:color="auto"/>
        <w:left w:val="none" w:sz="0" w:space="0" w:color="auto"/>
        <w:bottom w:val="none" w:sz="0" w:space="0" w:color="auto"/>
        <w:right w:val="none" w:sz="0" w:space="0" w:color="auto"/>
      </w:divBdr>
    </w:div>
    <w:div w:id="134416008">
      <w:bodyDiv w:val="1"/>
      <w:marLeft w:val="0"/>
      <w:marRight w:val="0"/>
      <w:marTop w:val="0"/>
      <w:marBottom w:val="0"/>
      <w:divBdr>
        <w:top w:val="none" w:sz="0" w:space="0" w:color="auto"/>
        <w:left w:val="none" w:sz="0" w:space="0" w:color="auto"/>
        <w:bottom w:val="none" w:sz="0" w:space="0" w:color="auto"/>
        <w:right w:val="none" w:sz="0" w:space="0" w:color="auto"/>
      </w:divBdr>
    </w:div>
    <w:div w:id="156195045">
      <w:bodyDiv w:val="1"/>
      <w:marLeft w:val="0"/>
      <w:marRight w:val="0"/>
      <w:marTop w:val="0"/>
      <w:marBottom w:val="0"/>
      <w:divBdr>
        <w:top w:val="none" w:sz="0" w:space="0" w:color="auto"/>
        <w:left w:val="none" w:sz="0" w:space="0" w:color="auto"/>
        <w:bottom w:val="none" w:sz="0" w:space="0" w:color="auto"/>
        <w:right w:val="none" w:sz="0" w:space="0" w:color="auto"/>
      </w:divBdr>
    </w:div>
    <w:div w:id="307130846">
      <w:bodyDiv w:val="1"/>
      <w:marLeft w:val="0"/>
      <w:marRight w:val="0"/>
      <w:marTop w:val="0"/>
      <w:marBottom w:val="0"/>
      <w:divBdr>
        <w:top w:val="none" w:sz="0" w:space="0" w:color="auto"/>
        <w:left w:val="none" w:sz="0" w:space="0" w:color="auto"/>
        <w:bottom w:val="none" w:sz="0" w:space="0" w:color="auto"/>
        <w:right w:val="none" w:sz="0" w:space="0" w:color="auto"/>
      </w:divBdr>
    </w:div>
    <w:div w:id="313687041">
      <w:bodyDiv w:val="1"/>
      <w:marLeft w:val="0"/>
      <w:marRight w:val="0"/>
      <w:marTop w:val="0"/>
      <w:marBottom w:val="0"/>
      <w:divBdr>
        <w:top w:val="none" w:sz="0" w:space="0" w:color="auto"/>
        <w:left w:val="none" w:sz="0" w:space="0" w:color="auto"/>
        <w:bottom w:val="none" w:sz="0" w:space="0" w:color="auto"/>
        <w:right w:val="none" w:sz="0" w:space="0" w:color="auto"/>
      </w:divBdr>
    </w:div>
    <w:div w:id="323778338">
      <w:bodyDiv w:val="1"/>
      <w:marLeft w:val="0"/>
      <w:marRight w:val="0"/>
      <w:marTop w:val="0"/>
      <w:marBottom w:val="0"/>
      <w:divBdr>
        <w:top w:val="none" w:sz="0" w:space="0" w:color="auto"/>
        <w:left w:val="none" w:sz="0" w:space="0" w:color="auto"/>
        <w:bottom w:val="none" w:sz="0" w:space="0" w:color="auto"/>
        <w:right w:val="none" w:sz="0" w:space="0" w:color="auto"/>
      </w:divBdr>
    </w:div>
    <w:div w:id="340591588">
      <w:bodyDiv w:val="1"/>
      <w:marLeft w:val="0"/>
      <w:marRight w:val="0"/>
      <w:marTop w:val="0"/>
      <w:marBottom w:val="0"/>
      <w:divBdr>
        <w:top w:val="none" w:sz="0" w:space="0" w:color="auto"/>
        <w:left w:val="none" w:sz="0" w:space="0" w:color="auto"/>
        <w:bottom w:val="none" w:sz="0" w:space="0" w:color="auto"/>
        <w:right w:val="none" w:sz="0" w:space="0" w:color="auto"/>
      </w:divBdr>
    </w:div>
    <w:div w:id="459881960">
      <w:bodyDiv w:val="1"/>
      <w:marLeft w:val="0"/>
      <w:marRight w:val="0"/>
      <w:marTop w:val="0"/>
      <w:marBottom w:val="0"/>
      <w:divBdr>
        <w:top w:val="none" w:sz="0" w:space="0" w:color="auto"/>
        <w:left w:val="none" w:sz="0" w:space="0" w:color="auto"/>
        <w:bottom w:val="none" w:sz="0" w:space="0" w:color="auto"/>
        <w:right w:val="none" w:sz="0" w:space="0" w:color="auto"/>
      </w:divBdr>
    </w:div>
    <w:div w:id="522788722">
      <w:bodyDiv w:val="1"/>
      <w:marLeft w:val="0"/>
      <w:marRight w:val="0"/>
      <w:marTop w:val="0"/>
      <w:marBottom w:val="0"/>
      <w:divBdr>
        <w:top w:val="none" w:sz="0" w:space="0" w:color="auto"/>
        <w:left w:val="none" w:sz="0" w:space="0" w:color="auto"/>
        <w:bottom w:val="none" w:sz="0" w:space="0" w:color="auto"/>
        <w:right w:val="none" w:sz="0" w:space="0" w:color="auto"/>
      </w:divBdr>
    </w:div>
    <w:div w:id="525602999">
      <w:bodyDiv w:val="1"/>
      <w:marLeft w:val="0"/>
      <w:marRight w:val="0"/>
      <w:marTop w:val="0"/>
      <w:marBottom w:val="0"/>
      <w:divBdr>
        <w:top w:val="none" w:sz="0" w:space="0" w:color="auto"/>
        <w:left w:val="none" w:sz="0" w:space="0" w:color="auto"/>
        <w:bottom w:val="none" w:sz="0" w:space="0" w:color="auto"/>
        <w:right w:val="none" w:sz="0" w:space="0" w:color="auto"/>
      </w:divBdr>
    </w:div>
    <w:div w:id="545989996">
      <w:bodyDiv w:val="1"/>
      <w:marLeft w:val="0"/>
      <w:marRight w:val="0"/>
      <w:marTop w:val="0"/>
      <w:marBottom w:val="0"/>
      <w:divBdr>
        <w:top w:val="none" w:sz="0" w:space="0" w:color="auto"/>
        <w:left w:val="none" w:sz="0" w:space="0" w:color="auto"/>
        <w:bottom w:val="none" w:sz="0" w:space="0" w:color="auto"/>
        <w:right w:val="none" w:sz="0" w:space="0" w:color="auto"/>
      </w:divBdr>
    </w:div>
    <w:div w:id="549418079">
      <w:bodyDiv w:val="1"/>
      <w:marLeft w:val="0"/>
      <w:marRight w:val="0"/>
      <w:marTop w:val="0"/>
      <w:marBottom w:val="0"/>
      <w:divBdr>
        <w:top w:val="none" w:sz="0" w:space="0" w:color="auto"/>
        <w:left w:val="none" w:sz="0" w:space="0" w:color="auto"/>
        <w:bottom w:val="none" w:sz="0" w:space="0" w:color="auto"/>
        <w:right w:val="none" w:sz="0" w:space="0" w:color="auto"/>
      </w:divBdr>
    </w:div>
    <w:div w:id="550970051">
      <w:bodyDiv w:val="1"/>
      <w:marLeft w:val="0"/>
      <w:marRight w:val="0"/>
      <w:marTop w:val="0"/>
      <w:marBottom w:val="0"/>
      <w:divBdr>
        <w:top w:val="none" w:sz="0" w:space="0" w:color="auto"/>
        <w:left w:val="none" w:sz="0" w:space="0" w:color="auto"/>
        <w:bottom w:val="none" w:sz="0" w:space="0" w:color="auto"/>
        <w:right w:val="none" w:sz="0" w:space="0" w:color="auto"/>
      </w:divBdr>
    </w:div>
    <w:div w:id="571697643">
      <w:bodyDiv w:val="1"/>
      <w:marLeft w:val="0"/>
      <w:marRight w:val="0"/>
      <w:marTop w:val="0"/>
      <w:marBottom w:val="0"/>
      <w:divBdr>
        <w:top w:val="none" w:sz="0" w:space="0" w:color="auto"/>
        <w:left w:val="none" w:sz="0" w:space="0" w:color="auto"/>
        <w:bottom w:val="none" w:sz="0" w:space="0" w:color="auto"/>
        <w:right w:val="none" w:sz="0" w:space="0" w:color="auto"/>
      </w:divBdr>
    </w:div>
    <w:div w:id="647175890">
      <w:bodyDiv w:val="1"/>
      <w:marLeft w:val="0"/>
      <w:marRight w:val="0"/>
      <w:marTop w:val="0"/>
      <w:marBottom w:val="0"/>
      <w:divBdr>
        <w:top w:val="none" w:sz="0" w:space="0" w:color="auto"/>
        <w:left w:val="none" w:sz="0" w:space="0" w:color="auto"/>
        <w:bottom w:val="none" w:sz="0" w:space="0" w:color="auto"/>
        <w:right w:val="none" w:sz="0" w:space="0" w:color="auto"/>
      </w:divBdr>
    </w:div>
    <w:div w:id="648829485">
      <w:bodyDiv w:val="1"/>
      <w:marLeft w:val="0"/>
      <w:marRight w:val="0"/>
      <w:marTop w:val="0"/>
      <w:marBottom w:val="0"/>
      <w:divBdr>
        <w:top w:val="none" w:sz="0" w:space="0" w:color="auto"/>
        <w:left w:val="none" w:sz="0" w:space="0" w:color="auto"/>
        <w:bottom w:val="none" w:sz="0" w:space="0" w:color="auto"/>
        <w:right w:val="none" w:sz="0" w:space="0" w:color="auto"/>
      </w:divBdr>
    </w:div>
    <w:div w:id="690959400">
      <w:bodyDiv w:val="1"/>
      <w:marLeft w:val="0"/>
      <w:marRight w:val="0"/>
      <w:marTop w:val="0"/>
      <w:marBottom w:val="0"/>
      <w:divBdr>
        <w:top w:val="none" w:sz="0" w:space="0" w:color="auto"/>
        <w:left w:val="none" w:sz="0" w:space="0" w:color="auto"/>
        <w:bottom w:val="none" w:sz="0" w:space="0" w:color="auto"/>
        <w:right w:val="none" w:sz="0" w:space="0" w:color="auto"/>
      </w:divBdr>
    </w:div>
    <w:div w:id="736823914">
      <w:bodyDiv w:val="1"/>
      <w:marLeft w:val="0"/>
      <w:marRight w:val="0"/>
      <w:marTop w:val="0"/>
      <w:marBottom w:val="0"/>
      <w:divBdr>
        <w:top w:val="none" w:sz="0" w:space="0" w:color="auto"/>
        <w:left w:val="none" w:sz="0" w:space="0" w:color="auto"/>
        <w:bottom w:val="none" w:sz="0" w:space="0" w:color="auto"/>
        <w:right w:val="none" w:sz="0" w:space="0" w:color="auto"/>
      </w:divBdr>
    </w:div>
    <w:div w:id="766122164">
      <w:bodyDiv w:val="1"/>
      <w:marLeft w:val="0"/>
      <w:marRight w:val="0"/>
      <w:marTop w:val="0"/>
      <w:marBottom w:val="0"/>
      <w:divBdr>
        <w:top w:val="none" w:sz="0" w:space="0" w:color="auto"/>
        <w:left w:val="none" w:sz="0" w:space="0" w:color="auto"/>
        <w:bottom w:val="none" w:sz="0" w:space="0" w:color="auto"/>
        <w:right w:val="none" w:sz="0" w:space="0" w:color="auto"/>
      </w:divBdr>
    </w:div>
    <w:div w:id="851189238">
      <w:bodyDiv w:val="1"/>
      <w:marLeft w:val="0"/>
      <w:marRight w:val="0"/>
      <w:marTop w:val="0"/>
      <w:marBottom w:val="0"/>
      <w:divBdr>
        <w:top w:val="none" w:sz="0" w:space="0" w:color="auto"/>
        <w:left w:val="none" w:sz="0" w:space="0" w:color="auto"/>
        <w:bottom w:val="none" w:sz="0" w:space="0" w:color="auto"/>
        <w:right w:val="none" w:sz="0" w:space="0" w:color="auto"/>
      </w:divBdr>
    </w:div>
    <w:div w:id="960720189">
      <w:bodyDiv w:val="1"/>
      <w:marLeft w:val="0"/>
      <w:marRight w:val="0"/>
      <w:marTop w:val="0"/>
      <w:marBottom w:val="0"/>
      <w:divBdr>
        <w:top w:val="none" w:sz="0" w:space="0" w:color="auto"/>
        <w:left w:val="none" w:sz="0" w:space="0" w:color="auto"/>
        <w:bottom w:val="none" w:sz="0" w:space="0" w:color="auto"/>
        <w:right w:val="none" w:sz="0" w:space="0" w:color="auto"/>
      </w:divBdr>
    </w:div>
    <w:div w:id="974872376">
      <w:bodyDiv w:val="1"/>
      <w:marLeft w:val="0"/>
      <w:marRight w:val="0"/>
      <w:marTop w:val="0"/>
      <w:marBottom w:val="0"/>
      <w:divBdr>
        <w:top w:val="none" w:sz="0" w:space="0" w:color="auto"/>
        <w:left w:val="none" w:sz="0" w:space="0" w:color="auto"/>
        <w:bottom w:val="none" w:sz="0" w:space="0" w:color="auto"/>
        <w:right w:val="none" w:sz="0" w:space="0" w:color="auto"/>
      </w:divBdr>
    </w:div>
    <w:div w:id="1023674023">
      <w:bodyDiv w:val="1"/>
      <w:marLeft w:val="0"/>
      <w:marRight w:val="0"/>
      <w:marTop w:val="0"/>
      <w:marBottom w:val="0"/>
      <w:divBdr>
        <w:top w:val="none" w:sz="0" w:space="0" w:color="auto"/>
        <w:left w:val="none" w:sz="0" w:space="0" w:color="auto"/>
        <w:bottom w:val="none" w:sz="0" w:space="0" w:color="auto"/>
        <w:right w:val="none" w:sz="0" w:space="0" w:color="auto"/>
      </w:divBdr>
    </w:div>
    <w:div w:id="1078330979">
      <w:bodyDiv w:val="1"/>
      <w:marLeft w:val="0"/>
      <w:marRight w:val="0"/>
      <w:marTop w:val="0"/>
      <w:marBottom w:val="0"/>
      <w:divBdr>
        <w:top w:val="none" w:sz="0" w:space="0" w:color="auto"/>
        <w:left w:val="none" w:sz="0" w:space="0" w:color="auto"/>
        <w:bottom w:val="none" w:sz="0" w:space="0" w:color="auto"/>
        <w:right w:val="none" w:sz="0" w:space="0" w:color="auto"/>
      </w:divBdr>
    </w:div>
    <w:div w:id="1095131541">
      <w:bodyDiv w:val="1"/>
      <w:marLeft w:val="0"/>
      <w:marRight w:val="0"/>
      <w:marTop w:val="0"/>
      <w:marBottom w:val="0"/>
      <w:divBdr>
        <w:top w:val="none" w:sz="0" w:space="0" w:color="auto"/>
        <w:left w:val="none" w:sz="0" w:space="0" w:color="auto"/>
        <w:bottom w:val="none" w:sz="0" w:space="0" w:color="auto"/>
        <w:right w:val="none" w:sz="0" w:space="0" w:color="auto"/>
      </w:divBdr>
    </w:div>
    <w:div w:id="1207907076">
      <w:bodyDiv w:val="1"/>
      <w:marLeft w:val="0"/>
      <w:marRight w:val="0"/>
      <w:marTop w:val="0"/>
      <w:marBottom w:val="0"/>
      <w:divBdr>
        <w:top w:val="none" w:sz="0" w:space="0" w:color="auto"/>
        <w:left w:val="none" w:sz="0" w:space="0" w:color="auto"/>
        <w:bottom w:val="none" w:sz="0" w:space="0" w:color="auto"/>
        <w:right w:val="none" w:sz="0" w:space="0" w:color="auto"/>
      </w:divBdr>
    </w:div>
    <w:div w:id="1278219387">
      <w:bodyDiv w:val="1"/>
      <w:marLeft w:val="0"/>
      <w:marRight w:val="0"/>
      <w:marTop w:val="0"/>
      <w:marBottom w:val="0"/>
      <w:divBdr>
        <w:top w:val="none" w:sz="0" w:space="0" w:color="auto"/>
        <w:left w:val="none" w:sz="0" w:space="0" w:color="auto"/>
        <w:bottom w:val="none" w:sz="0" w:space="0" w:color="auto"/>
        <w:right w:val="none" w:sz="0" w:space="0" w:color="auto"/>
      </w:divBdr>
    </w:div>
    <w:div w:id="1300234249">
      <w:bodyDiv w:val="1"/>
      <w:marLeft w:val="0"/>
      <w:marRight w:val="0"/>
      <w:marTop w:val="0"/>
      <w:marBottom w:val="0"/>
      <w:divBdr>
        <w:top w:val="none" w:sz="0" w:space="0" w:color="auto"/>
        <w:left w:val="none" w:sz="0" w:space="0" w:color="auto"/>
        <w:bottom w:val="none" w:sz="0" w:space="0" w:color="auto"/>
        <w:right w:val="none" w:sz="0" w:space="0" w:color="auto"/>
      </w:divBdr>
    </w:div>
    <w:div w:id="1308708232">
      <w:bodyDiv w:val="1"/>
      <w:marLeft w:val="0"/>
      <w:marRight w:val="0"/>
      <w:marTop w:val="0"/>
      <w:marBottom w:val="0"/>
      <w:divBdr>
        <w:top w:val="none" w:sz="0" w:space="0" w:color="auto"/>
        <w:left w:val="none" w:sz="0" w:space="0" w:color="auto"/>
        <w:bottom w:val="none" w:sz="0" w:space="0" w:color="auto"/>
        <w:right w:val="none" w:sz="0" w:space="0" w:color="auto"/>
      </w:divBdr>
    </w:div>
    <w:div w:id="1353916808">
      <w:bodyDiv w:val="1"/>
      <w:marLeft w:val="0"/>
      <w:marRight w:val="0"/>
      <w:marTop w:val="0"/>
      <w:marBottom w:val="0"/>
      <w:divBdr>
        <w:top w:val="none" w:sz="0" w:space="0" w:color="auto"/>
        <w:left w:val="none" w:sz="0" w:space="0" w:color="auto"/>
        <w:bottom w:val="none" w:sz="0" w:space="0" w:color="auto"/>
        <w:right w:val="none" w:sz="0" w:space="0" w:color="auto"/>
      </w:divBdr>
    </w:div>
    <w:div w:id="1357274071">
      <w:bodyDiv w:val="1"/>
      <w:marLeft w:val="0"/>
      <w:marRight w:val="0"/>
      <w:marTop w:val="0"/>
      <w:marBottom w:val="0"/>
      <w:divBdr>
        <w:top w:val="none" w:sz="0" w:space="0" w:color="auto"/>
        <w:left w:val="none" w:sz="0" w:space="0" w:color="auto"/>
        <w:bottom w:val="none" w:sz="0" w:space="0" w:color="auto"/>
        <w:right w:val="none" w:sz="0" w:space="0" w:color="auto"/>
      </w:divBdr>
    </w:div>
    <w:div w:id="1388527249">
      <w:bodyDiv w:val="1"/>
      <w:marLeft w:val="0"/>
      <w:marRight w:val="0"/>
      <w:marTop w:val="0"/>
      <w:marBottom w:val="0"/>
      <w:divBdr>
        <w:top w:val="none" w:sz="0" w:space="0" w:color="auto"/>
        <w:left w:val="none" w:sz="0" w:space="0" w:color="auto"/>
        <w:bottom w:val="none" w:sz="0" w:space="0" w:color="auto"/>
        <w:right w:val="none" w:sz="0" w:space="0" w:color="auto"/>
      </w:divBdr>
    </w:div>
    <w:div w:id="1434205776">
      <w:bodyDiv w:val="1"/>
      <w:marLeft w:val="0"/>
      <w:marRight w:val="0"/>
      <w:marTop w:val="0"/>
      <w:marBottom w:val="0"/>
      <w:divBdr>
        <w:top w:val="none" w:sz="0" w:space="0" w:color="auto"/>
        <w:left w:val="none" w:sz="0" w:space="0" w:color="auto"/>
        <w:bottom w:val="none" w:sz="0" w:space="0" w:color="auto"/>
        <w:right w:val="none" w:sz="0" w:space="0" w:color="auto"/>
      </w:divBdr>
    </w:div>
    <w:div w:id="1536960835">
      <w:bodyDiv w:val="1"/>
      <w:marLeft w:val="0"/>
      <w:marRight w:val="0"/>
      <w:marTop w:val="0"/>
      <w:marBottom w:val="0"/>
      <w:divBdr>
        <w:top w:val="none" w:sz="0" w:space="0" w:color="auto"/>
        <w:left w:val="none" w:sz="0" w:space="0" w:color="auto"/>
        <w:bottom w:val="none" w:sz="0" w:space="0" w:color="auto"/>
        <w:right w:val="none" w:sz="0" w:space="0" w:color="auto"/>
      </w:divBdr>
    </w:div>
    <w:div w:id="1548374373">
      <w:bodyDiv w:val="1"/>
      <w:marLeft w:val="0"/>
      <w:marRight w:val="0"/>
      <w:marTop w:val="0"/>
      <w:marBottom w:val="0"/>
      <w:divBdr>
        <w:top w:val="none" w:sz="0" w:space="0" w:color="auto"/>
        <w:left w:val="none" w:sz="0" w:space="0" w:color="auto"/>
        <w:bottom w:val="none" w:sz="0" w:space="0" w:color="auto"/>
        <w:right w:val="none" w:sz="0" w:space="0" w:color="auto"/>
      </w:divBdr>
    </w:div>
    <w:div w:id="1697464163">
      <w:bodyDiv w:val="1"/>
      <w:marLeft w:val="0"/>
      <w:marRight w:val="0"/>
      <w:marTop w:val="0"/>
      <w:marBottom w:val="0"/>
      <w:divBdr>
        <w:top w:val="none" w:sz="0" w:space="0" w:color="auto"/>
        <w:left w:val="none" w:sz="0" w:space="0" w:color="auto"/>
        <w:bottom w:val="none" w:sz="0" w:space="0" w:color="auto"/>
        <w:right w:val="none" w:sz="0" w:space="0" w:color="auto"/>
      </w:divBdr>
    </w:div>
    <w:div w:id="1779330573">
      <w:bodyDiv w:val="1"/>
      <w:marLeft w:val="0"/>
      <w:marRight w:val="0"/>
      <w:marTop w:val="0"/>
      <w:marBottom w:val="0"/>
      <w:divBdr>
        <w:top w:val="none" w:sz="0" w:space="0" w:color="auto"/>
        <w:left w:val="none" w:sz="0" w:space="0" w:color="auto"/>
        <w:bottom w:val="none" w:sz="0" w:space="0" w:color="auto"/>
        <w:right w:val="none" w:sz="0" w:space="0" w:color="auto"/>
      </w:divBdr>
    </w:div>
    <w:div w:id="1820028730">
      <w:bodyDiv w:val="1"/>
      <w:marLeft w:val="0"/>
      <w:marRight w:val="0"/>
      <w:marTop w:val="0"/>
      <w:marBottom w:val="0"/>
      <w:divBdr>
        <w:top w:val="none" w:sz="0" w:space="0" w:color="auto"/>
        <w:left w:val="none" w:sz="0" w:space="0" w:color="auto"/>
        <w:bottom w:val="none" w:sz="0" w:space="0" w:color="auto"/>
        <w:right w:val="none" w:sz="0" w:space="0" w:color="auto"/>
      </w:divBdr>
    </w:div>
    <w:div w:id="1933513387">
      <w:bodyDiv w:val="1"/>
      <w:marLeft w:val="0"/>
      <w:marRight w:val="0"/>
      <w:marTop w:val="0"/>
      <w:marBottom w:val="0"/>
      <w:divBdr>
        <w:top w:val="none" w:sz="0" w:space="0" w:color="auto"/>
        <w:left w:val="none" w:sz="0" w:space="0" w:color="auto"/>
        <w:bottom w:val="none" w:sz="0" w:space="0" w:color="auto"/>
        <w:right w:val="none" w:sz="0" w:space="0" w:color="auto"/>
      </w:divBdr>
    </w:div>
    <w:div w:id="1978486988">
      <w:bodyDiv w:val="1"/>
      <w:marLeft w:val="0"/>
      <w:marRight w:val="0"/>
      <w:marTop w:val="0"/>
      <w:marBottom w:val="0"/>
      <w:divBdr>
        <w:top w:val="none" w:sz="0" w:space="0" w:color="auto"/>
        <w:left w:val="none" w:sz="0" w:space="0" w:color="auto"/>
        <w:bottom w:val="none" w:sz="0" w:space="0" w:color="auto"/>
        <w:right w:val="none" w:sz="0" w:space="0" w:color="auto"/>
      </w:divBdr>
    </w:div>
    <w:div w:id="2000842818">
      <w:bodyDiv w:val="1"/>
      <w:marLeft w:val="0"/>
      <w:marRight w:val="0"/>
      <w:marTop w:val="0"/>
      <w:marBottom w:val="0"/>
      <w:divBdr>
        <w:top w:val="none" w:sz="0" w:space="0" w:color="auto"/>
        <w:left w:val="none" w:sz="0" w:space="0" w:color="auto"/>
        <w:bottom w:val="none" w:sz="0" w:space="0" w:color="auto"/>
        <w:right w:val="none" w:sz="0" w:space="0" w:color="auto"/>
      </w:divBdr>
    </w:div>
    <w:div w:id="2089492905">
      <w:bodyDiv w:val="1"/>
      <w:marLeft w:val="0"/>
      <w:marRight w:val="0"/>
      <w:marTop w:val="0"/>
      <w:marBottom w:val="0"/>
      <w:divBdr>
        <w:top w:val="none" w:sz="0" w:space="0" w:color="auto"/>
        <w:left w:val="none" w:sz="0" w:space="0" w:color="auto"/>
        <w:bottom w:val="none" w:sz="0" w:space="0" w:color="auto"/>
        <w:right w:val="none" w:sz="0" w:space="0" w:color="auto"/>
      </w:divBdr>
    </w:div>
    <w:div w:id="2106730387">
      <w:bodyDiv w:val="1"/>
      <w:marLeft w:val="0"/>
      <w:marRight w:val="0"/>
      <w:marTop w:val="0"/>
      <w:marBottom w:val="0"/>
      <w:divBdr>
        <w:top w:val="none" w:sz="0" w:space="0" w:color="auto"/>
        <w:left w:val="none" w:sz="0" w:space="0" w:color="auto"/>
        <w:bottom w:val="none" w:sz="0" w:space="0" w:color="auto"/>
        <w:right w:val="none" w:sz="0" w:space="0" w:color="auto"/>
      </w:divBdr>
    </w:div>
    <w:div w:id="2123760461">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vancepress.com"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www.journal-fac.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she\Desktop\demo.dot" TargetMode="External"/></Relationships>
</file>

<file path=word/theme/theme1.xml><?xml version="1.0" encoding="utf-8"?>
<a:theme xmlns:a="http://schemas.openxmlformats.org/drawingml/2006/main" name="Office Theme">
  <a:themeElements>
    <a:clrScheme name="vance">
      <a:dk1>
        <a:sysClr val="windowText" lastClr="000000"/>
      </a:dk1>
      <a:lt1>
        <a:sysClr val="window" lastClr="FFFFFF"/>
      </a:lt1>
      <a:dk2>
        <a:srgbClr val="F2F2F2"/>
      </a:dk2>
      <a:lt2>
        <a:srgbClr val="F2F2F2"/>
      </a:lt2>
      <a:accent1>
        <a:srgbClr val="F2F2F2"/>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74D39-EDA8-4418-888E-4B6790CB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demo.dot</Template>
  <TotalTime>306</TotalTime>
  <Pages>3</Pages>
  <Words>702</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Frontiers in Analytical Chemistry Template</vt:lpstr>
    </vt:vector>
  </TitlesOfParts>
  <Company>Vance Press</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Frontiers in Analytical Chemistry Template</dc:title>
  <dc:subject/>
  <dc:creator>Vance Press</dc:creator>
  <cp:keywords/>
  <dc:description/>
  <cp:lastModifiedBy>Vance Press</cp:lastModifiedBy>
  <cp:revision>19</cp:revision>
  <dcterms:created xsi:type="dcterms:W3CDTF">2024-07-27T08:01:00Z</dcterms:created>
  <dcterms:modified xsi:type="dcterms:W3CDTF">2024-10-17T08:16:00Z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